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2A" w:rsidRDefault="00D91E2A" w:rsidP="00F43B31">
      <w:pPr>
        <w:pStyle w:val="KeinLeerraum"/>
        <w:rPr>
          <w:b/>
          <w:i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019A2" w:rsidRPr="00F43B31" w:rsidRDefault="007D6B9B" w:rsidP="00F43B31">
      <w:pPr>
        <w:pStyle w:val="KeinLeerraum"/>
        <w:rPr>
          <w:b/>
          <w:i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3B31">
        <w:rPr>
          <w:b/>
          <w:i/>
          <w:caps/>
          <w:noProof/>
          <w:color w:val="000000" w:themeColor="text1"/>
          <w:sz w:val="48"/>
          <w:szCs w:val="48"/>
          <w:lang w:eastAsia="de-D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9785240" wp14:editId="67F818D8">
            <wp:simplePos x="0" y="0"/>
            <wp:positionH relativeFrom="column">
              <wp:posOffset>3758605</wp:posOffset>
            </wp:positionH>
            <wp:positionV relativeFrom="paragraph">
              <wp:posOffset>-485153</wp:posOffset>
            </wp:positionV>
            <wp:extent cx="1683604" cy="2244972"/>
            <wp:effectExtent l="508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ualkist 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3604" cy="2244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B31">
        <w:rPr>
          <w:b/>
          <w:i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Ritual-Kiste </w:t>
      </w:r>
    </w:p>
    <w:p w:rsidR="00B62FA9" w:rsidRPr="00D019A2" w:rsidRDefault="00D019A2" w:rsidP="00D019A2">
      <w:pPr>
        <w:spacing w:after="0" w:line="240" w:lineRule="auto"/>
        <w:rPr>
          <w:b/>
          <w:sz w:val="10"/>
          <w:szCs w:val="10"/>
        </w:rPr>
      </w:pPr>
      <w:r w:rsidRPr="00D019A2">
        <w:rPr>
          <w:b/>
          <w:sz w:val="10"/>
          <w:szCs w:val="10"/>
        </w:rPr>
        <w:t>(Margit Tschinkel)</w:t>
      </w:r>
      <w:r w:rsidR="007D6B9B" w:rsidRPr="00D019A2">
        <w:rPr>
          <w:b/>
          <w:sz w:val="10"/>
          <w:szCs w:val="10"/>
        </w:rPr>
        <w:t xml:space="preserve"> </w:t>
      </w:r>
    </w:p>
    <w:p w:rsidR="00D019A2" w:rsidRDefault="00D019A2" w:rsidP="00AF317C">
      <w:pPr>
        <w:spacing w:line="480" w:lineRule="auto"/>
        <w:rPr>
          <w:rFonts w:eastAsia="Times New Roman" w:cs="Times New Roman"/>
          <w:b/>
        </w:rPr>
      </w:pPr>
    </w:p>
    <w:p w:rsidR="00D82EE6" w:rsidRDefault="00D82EE6" w:rsidP="00AF317C">
      <w:pPr>
        <w:spacing w:line="480" w:lineRule="auto"/>
        <w:rPr>
          <w:rFonts w:eastAsia="Times New Roman" w:cs="Times New Roman"/>
          <w:b/>
        </w:rPr>
      </w:pPr>
    </w:p>
    <w:p w:rsidR="008607CA" w:rsidRPr="00D91E2A" w:rsidRDefault="008607CA" w:rsidP="00AF317C">
      <w:pPr>
        <w:spacing w:line="480" w:lineRule="auto"/>
        <w:rPr>
          <w:b/>
          <w:sz w:val="28"/>
          <w:szCs w:val="28"/>
          <w:u w:val="single"/>
        </w:rPr>
      </w:pPr>
      <w:r w:rsidRPr="00D91E2A">
        <w:rPr>
          <w:rFonts w:eastAsia="Times New Roman" w:cs="Times New Roman"/>
          <w:b/>
          <w:sz w:val="28"/>
          <w:szCs w:val="28"/>
          <w:u w:val="single"/>
        </w:rPr>
        <w:t>Inhalt:</w:t>
      </w:r>
    </w:p>
    <w:p w:rsidR="008607CA" w:rsidRPr="00D91E2A" w:rsidRDefault="008607CA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D91E2A">
        <w:rPr>
          <w:rFonts w:eastAsia="Times New Roman" w:cs="Times New Roman"/>
          <w:sz w:val="28"/>
          <w:szCs w:val="28"/>
        </w:rPr>
        <w:t>Lila Niki-Tuch</w:t>
      </w:r>
    </w:p>
    <w:p w:rsidR="008607CA" w:rsidRPr="00D91E2A" w:rsidRDefault="008607CA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D91E2A">
        <w:rPr>
          <w:rFonts w:eastAsia="Times New Roman" w:cs="Times New Roman"/>
          <w:sz w:val="28"/>
          <w:szCs w:val="28"/>
        </w:rPr>
        <w:t xml:space="preserve">Grünes Niki-Tuch                                                      </w:t>
      </w:r>
    </w:p>
    <w:p w:rsidR="008607CA" w:rsidRPr="00D91E2A" w:rsidRDefault="008607CA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D91E2A">
        <w:rPr>
          <w:rFonts w:eastAsia="Times New Roman" w:cs="Times New Roman"/>
          <w:sz w:val="28"/>
          <w:szCs w:val="28"/>
        </w:rPr>
        <w:t>5 farbige Tücher</w:t>
      </w:r>
    </w:p>
    <w:p w:rsidR="008607CA" w:rsidRPr="003C4EE8" w:rsidRDefault="008607CA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D91E2A">
        <w:rPr>
          <w:rFonts w:eastAsia="Times New Roman" w:cs="Times New Roman"/>
          <w:sz w:val="28"/>
          <w:szCs w:val="28"/>
        </w:rPr>
        <w:t>Bunte Glassteine</w:t>
      </w:r>
    </w:p>
    <w:p w:rsidR="003C4EE8" w:rsidRPr="003C4EE8" w:rsidRDefault="003C4EE8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Federn</w:t>
      </w:r>
    </w:p>
    <w:p w:rsidR="003C4EE8" w:rsidRPr="00D91E2A" w:rsidRDefault="003C4EE8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Smileys</w:t>
      </w:r>
    </w:p>
    <w:p w:rsidR="008607CA" w:rsidRPr="00D91E2A" w:rsidRDefault="008607CA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D91E2A">
        <w:rPr>
          <w:rFonts w:eastAsia="Times New Roman" w:cs="Times New Roman"/>
          <w:sz w:val="28"/>
          <w:szCs w:val="28"/>
        </w:rPr>
        <w:t>Holzkreuz</w:t>
      </w:r>
    </w:p>
    <w:p w:rsidR="008607CA" w:rsidRPr="00D91E2A" w:rsidRDefault="008607CA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D91E2A">
        <w:rPr>
          <w:rFonts w:eastAsia="Times New Roman" w:cs="Times New Roman"/>
          <w:sz w:val="28"/>
          <w:szCs w:val="28"/>
        </w:rPr>
        <w:t>Filz-Symbole</w:t>
      </w:r>
    </w:p>
    <w:p w:rsidR="008607CA" w:rsidRPr="00D91E2A" w:rsidRDefault="008607CA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D91E2A">
        <w:rPr>
          <w:rFonts w:eastAsia="Times New Roman" w:cs="Times New Roman"/>
          <w:sz w:val="28"/>
          <w:szCs w:val="28"/>
        </w:rPr>
        <w:t>Teelichter-Halter</w:t>
      </w:r>
    </w:p>
    <w:p w:rsidR="008607CA" w:rsidRPr="00D91E2A" w:rsidRDefault="008607CA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D91E2A">
        <w:rPr>
          <w:rFonts w:eastAsia="Times New Roman" w:cs="Times New Roman"/>
          <w:sz w:val="28"/>
          <w:szCs w:val="28"/>
        </w:rPr>
        <w:t>Elektrische Kerze</w:t>
      </w:r>
    </w:p>
    <w:p w:rsidR="008607CA" w:rsidRPr="004F3262" w:rsidRDefault="004F3262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 xml:space="preserve">2 x </w:t>
      </w:r>
      <w:bookmarkStart w:id="0" w:name="_GoBack"/>
      <w:bookmarkEnd w:id="0"/>
      <w:r w:rsidR="008607CA" w:rsidRPr="00D91E2A">
        <w:rPr>
          <w:rFonts w:eastAsia="Times New Roman" w:cs="Times New Roman"/>
          <w:sz w:val="28"/>
          <w:szCs w:val="28"/>
        </w:rPr>
        <w:t>Bildkarten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4F3262" w:rsidRPr="004F3262" w:rsidRDefault="004F3262" w:rsidP="004F3262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Fische „Heute bin ich“</w:t>
      </w:r>
    </w:p>
    <w:p w:rsidR="008607CA" w:rsidRPr="00D91E2A" w:rsidRDefault="008607CA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D91E2A">
        <w:rPr>
          <w:rFonts w:eastAsia="Times New Roman" w:cs="Times New Roman"/>
          <w:sz w:val="28"/>
          <w:szCs w:val="28"/>
        </w:rPr>
        <w:t>Ordner mit Geschichten, Gebeten, Meditation…</w:t>
      </w:r>
    </w:p>
    <w:p w:rsidR="00101DD3" w:rsidRPr="007D097C" w:rsidRDefault="00101DD3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proofErr w:type="spellStart"/>
      <w:r w:rsidRPr="00D91E2A">
        <w:rPr>
          <w:rFonts w:eastAsia="Times New Roman" w:cs="Times New Roman"/>
          <w:sz w:val="28"/>
          <w:szCs w:val="28"/>
        </w:rPr>
        <w:t>Psalmwortkartei</w:t>
      </w:r>
      <w:proofErr w:type="spellEnd"/>
      <w:r w:rsidR="00D91A03" w:rsidRPr="00D91E2A">
        <w:rPr>
          <w:rFonts w:eastAsia="Times New Roman" w:cs="Times New Roman"/>
          <w:sz w:val="28"/>
          <w:szCs w:val="28"/>
        </w:rPr>
        <w:t xml:space="preserve"> </w:t>
      </w:r>
    </w:p>
    <w:p w:rsidR="007D097C" w:rsidRPr="00D91E2A" w:rsidRDefault="007D097C" w:rsidP="00AF317C">
      <w:pPr>
        <w:numPr>
          <w:ilvl w:val="0"/>
          <w:numId w:val="9"/>
        </w:numPr>
        <w:spacing w:after="0" w:line="48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Gebetskarten</w:t>
      </w:r>
    </w:p>
    <w:p w:rsidR="00926162" w:rsidRDefault="008607CA" w:rsidP="00AF317C">
      <w:pPr>
        <w:pStyle w:val="Listenabsatz"/>
        <w:numPr>
          <w:ilvl w:val="0"/>
          <w:numId w:val="9"/>
        </w:numPr>
        <w:spacing w:line="480" w:lineRule="auto"/>
        <w:rPr>
          <w:rFonts w:eastAsia="Times New Roman" w:cs="Times New Roman"/>
          <w:sz w:val="28"/>
          <w:szCs w:val="28"/>
        </w:rPr>
      </w:pPr>
      <w:r w:rsidRPr="00D91E2A">
        <w:rPr>
          <w:rFonts w:eastAsia="Times New Roman" w:cs="Times New Roman"/>
          <w:sz w:val="28"/>
          <w:szCs w:val="28"/>
        </w:rPr>
        <w:lastRenderedPageBreak/>
        <w:t>Buch: Rituale und Stilleübungen für den Religionsunterricht</w:t>
      </w:r>
    </w:p>
    <w:p w:rsidR="006762A6" w:rsidRDefault="006762A6" w:rsidP="00AF317C">
      <w:pPr>
        <w:pStyle w:val="Listenabsatz"/>
        <w:numPr>
          <w:ilvl w:val="0"/>
          <w:numId w:val="9"/>
        </w:numPr>
        <w:spacing w:line="48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Buch: 3 Minuten – Entspannung</w:t>
      </w:r>
    </w:p>
    <w:p w:rsidR="006762A6" w:rsidRPr="00D91E2A" w:rsidRDefault="006762A6" w:rsidP="00AF317C">
      <w:pPr>
        <w:pStyle w:val="Listenabsatz"/>
        <w:numPr>
          <w:ilvl w:val="0"/>
          <w:numId w:val="9"/>
        </w:numPr>
        <w:spacing w:line="48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Buch: Morgens früh um acht</w:t>
      </w:r>
    </w:p>
    <w:p w:rsidR="00F43B31" w:rsidRPr="00D91E2A" w:rsidRDefault="00F43B31" w:rsidP="00AF317C">
      <w:pPr>
        <w:spacing w:line="480" w:lineRule="auto"/>
        <w:rPr>
          <w:rFonts w:eastAsia="Times New Roman" w:cs="Times New Roman"/>
          <w:sz w:val="28"/>
          <w:szCs w:val="28"/>
        </w:rPr>
      </w:pPr>
    </w:p>
    <w:p w:rsidR="00F43B31" w:rsidRDefault="00F43B31" w:rsidP="00AF317C">
      <w:pPr>
        <w:spacing w:line="480" w:lineRule="auto"/>
        <w:rPr>
          <w:rFonts w:eastAsia="Times New Roman" w:cs="Times New Roman"/>
        </w:rPr>
      </w:pPr>
    </w:p>
    <w:p w:rsidR="00F43B31" w:rsidRDefault="00F43B31" w:rsidP="00AF317C">
      <w:pPr>
        <w:spacing w:line="480" w:lineRule="auto"/>
        <w:rPr>
          <w:rFonts w:eastAsia="Times New Roman" w:cs="Times New Roman"/>
        </w:rPr>
      </w:pPr>
    </w:p>
    <w:p w:rsidR="00F43B31" w:rsidRDefault="00F43B31" w:rsidP="00AF317C">
      <w:pPr>
        <w:spacing w:line="480" w:lineRule="auto"/>
        <w:rPr>
          <w:rFonts w:eastAsia="Times New Roman" w:cs="Times New Roman"/>
        </w:rPr>
      </w:pPr>
    </w:p>
    <w:p w:rsidR="00F43B31" w:rsidRDefault="00F43B31" w:rsidP="00AF317C">
      <w:pPr>
        <w:spacing w:line="480" w:lineRule="auto"/>
        <w:rPr>
          <w:rFonts w:eastAsia="Times New Roman" w:cs="Times New Roman"/>
        </w:rPr>
      </w:pPr>
    </w:p>
    <w:p w:rsidR="00F43B31" w:rsidRDefault="00F43B31" w:rsidP="00AF317C">
      <w:pPr>
        <w:spacing w:line="480" w:lineRule="auto"/>
        <w:rPr>
          <w:rFonts w:eastAsia="Times New Roman" w:cs="Times New Roman"/>
        </w:rPr>
      </w:pPr>
    </w:p>
    <w:p w:rsidR="00F43B31" w:rsidRDefault="00F43B31" w:rsidP="00AF317C">
      <w:pPr>
        <w:spacing w:line="480" w:lineRule="auto"/>
        <w:rPr>
          <w:rFonts w:eastAsia="Times New Roman" w:cs="Times New Roman"/>
        </w:rPr>
      </w:pPr>
    </w:p>
    <w:p w:rsidR="00F43B31" w:rsidRDefault="00F43B31" w:rsidP="00AF317C">
      <w:pPr>
        <w:spacing w:line="480" w:lineRule="auto"/>
        <w:rPr>
          <w:rFonts w:eastAsia="Times New Roman" w:cs="Times New Roman"/>
        </w:rPr>
      </w:pPr>
    </w:p>
    <w:p w:rsidR="00F43B31" w:rsidRDefault="00F43B31" w:rsidP="00AF317C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Vorwort</w:t>
      </w:r>
    </w:p>
    <w:p w:rsidR="00926162" w:rsidRPr="00D019A2" w:rsidRDefault="00926162" w:rsidP="00AF317C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Rituale bzw. meditative Elemente können zu </w:t>
      </w:r>
      <w:r w:rsidRPr="00D019A2">
        <w:rPr>
          <w:rFonts w:eastAsia="Times New Roman" w:cs="Times New Roman"/>
          <w:i/>
          <w:color w:val="943634" w:themeColor="accent2" w:themeShade="BF"/>
        </w:rPr>
        <w:t>Beginn oder zum Ende der Religionsstunde</w:t>
      </w:r>
      <w:r w:rsidRPr="00D019A2">
        <w:rPr>
          <w:rFonts w:eastAsia="Times New Roman" w:cs="Times New Roman"/>
          <w:color w:val="943634" w:themeColor="accent2" w:themeShade="BF"/>
        </w:rPr>
        <w:t xml:space="preserve"> </w:t>
      </w:r>
      <w:r w:rsidR="00D019A2">
        <w:rPr>
          <w:rFonts w:eastAsia="Times New Roman" w:cs="Times New Roman"/>
        </w:rPr>
        <w:t xml:space="preserve">eingesetzt werden. </w:t>
      </w:r>
      <w:r>
        <w:rPr>
          <w:bCs/>
        </w:rPr>
        <w:t>Rituale können aber auch:</w:t>
      </w:r>
    </w:p>
    <w:p w:rsidR="00926162" w:rsidRDefault="00926162" w:rsidP="00AF317C">
      <w:pPr>
        <w:pStyle w:val="Listenabsatz"/>
        <w:numPr>
          <w:ilvl w:val="0"/>
          <w:numId w:val="8"/>
        </w:numPr>
        <w:spacing w:line="480" w:lineRule="auto"/>
        <w:rPr>
          <w:bCs/>
        </w:rPr>
      </w:pPr>
      <w:r>
        <w:rPr>
          <w:bCs/>
        </w:rPr>
        <w:t>Zu bestimmten Kirchenjahres-Zeiten (Passionszeit, Adventszeit, vor allen Kirchenjahres-Festen)</w:t>
      </w:r>
      <w:r w:rsidRPr="008607CA">
        <w:rPr>
          <w:bCs/>
        </w:rPr>
        <w:t xml:space="preserve"> </w:t>
      </w:r>
    </w:p>
    <w:p w:rsidR="00926162" w:rsidRDefault="00926162" w:rsidP="00AF317C">
      <w:pPr>
        <w:pStyle w:val="Listenabsatz"/>
        <w:numPr>
          <w:ilvl w:val="0"/>
          <w:numId w:val="8"/>
        </w:numPr>
        <w:spacing w:line="480" w:lineRule="auto"/>
        <w:rPr>
          <w:bCs/>
        </w:rPr>
      </w:pPr>
      <w:r>
        <w:rPr>
          <w:bCs/>
        </w:rPr>
        <w:t>Einmal im Monat</w:t>
      </w:r>
      <w:r w:rsidRPr="00427CD8">
        <w:rPr>
          <w:bCs/>
        </w:rPr>
        <w:t xml:space="preserve"> (</w:t>
      </w:r>
      <w:r>
        <w:rPr>
          <w:bCs/>
        </w:rPr>
        <w:t>Monatsspruch</w:t>
      </w:r>
      <w:r w:rsidRPr="00427CD8">
        <w:rPr>
          <w:bCs/>
        </w:rPr>
        <w:t>)</w:t>
      </w:r>
    </w:p>
    <w:p w:rsidR="00926162" w:rsidRDefault="00926162" w:rsidP="00AF317C">
      <w:pPr>
        <w:pStyle w:val="Listenabsatz"/>
        <w:numPr>
          <w:ilvl w:val="0"/>
          <w:numId w:val="8"/>
        </w:numPr>
        <w:spacing w:line="480" w:lineRule="auto"/>
        <w:rPr>
          <w:bCs/>
        </w:rPr>
      </w:pPr>
      <w:r>
        <w:rPr>
          <w:bCs/>
        </w:rPr>
        <w:t>Als Abschluss des Schuljahres</w:t>
      </w:r>
    </w:p>
    <w:p w:rsidR="00926162" w:rsidRDefault="00926162" w:rsidP="00AF317C">
      <w:pPr>
        <w:pStyle w:val="Listenabsatz"/>
        <w:numPr>
          <w:ilvl w:val="0"/>
          <w:numId w:val="8"/>
        </w:numPr>
        <w:spacing w:line="480" w:lineRule="auto"/>
        <w:rPr>
          <w:bCs/>
        </w:rPr>
      </w:pPr>
      <w:r>
        <w:rPr>
          <w:bCs/>
        </w:rPr>
        <w:t>Als Abschluss der Schulzeit (Klasse 9/10) zelebriert werden.</w:t>
      </w:r>
    </w:p>
    <w:p w:rsidR="00926162" w:rsidRDefault="00926162" w:rsidP="00AF317C">
      <w:pPr>
        <w:spacing w:line="480" w:lineRule="auto"/>
        <w:rPr>
          <w:bCs/>
        </w:rPr>
      </w:pPr>
      <w:r>
        <w:rPr>
          <w:bCs/>
        </w:rPr>
        <w:t>Vor allem in höheren Klassen habe ich damit gute Erfahrungen gemacht.</w:t>
      </w:r>
    </w:p>
    <w:p w:rsidR="005A69A2" w:rsidRPr="00926162" w:rsidRDefault="00926162" w:rsidP="00AF317C">
      <w:pPr>
        <w:spacing w:line="480" w:lineRule="auto"/>
        <w:rPr>
          <w:bCs/>
        </w:rPr>
      </w:pPr>
      <w:r>
        <w:rPr>
          <w:bCs/>
        </w:rPr>
        <w:br w:type="page"/>
      </w:r>
    </w:p>
    <w:p w:rsidR="00271BE6" w:rsidRDefault="00666D6F" w:rsidP="00AF317C">
      <w:pPr>
        <w:spacing w:line="480" w:lineRule="auto"/>
        <w:rPr>
          <w:b/>
          <w:sz w:val="32"/>
          <w:szCs w:val="32"/>
          <w:u w:val="singl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17122A82" wp14:editId="2EF57B91">
            <wp:simplePos x="0" y="0"/>
            <wp:positionH relativeFrom="column">
              <wp:posOffset>3369424</wp:posOffset>
            </wp:positionH>
            <wp:positionV relativeFrom="paragraph">
              <wp:posOffset>111495</wp:posOffset>
            </wp:positionV>
            <wp:extent cx="2749068" cy="1869487"/>
            <wp:effectExtent l="0" t="0" r="0" b="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402" cy="1871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9A2">
        <w:rPr>
          <w:b/>
          <w:sz w:val="32"/>
          <w:szCs w:val="32"/>
          <w:u w:val="single"/>
        </w:rPr>
        <w:t xml:space="preserve">Mögliche </w:t>
      </w:r>
      <w:r w:rsidR="005A69A2" w:rsidRPr="005A69A2">
        <w:rPr>
          <w:b/>
          <w:sz w:val="32"/>
          <w:szCs w:val="32"/>
          <w:u w:val="single"/>
        </w:rPr>
        <w:t>Ideen</w:t>
      </w:r>
      <w:r w:rsidR="005A69A2">
        <w:rPr>
          <w:b/>
          <w:sz w:val="32"/>
          <w:szCs w:val="32"/>
          <w:u w:val="single"/>
        </w:rPr>
        <w:t xml:space="preserve"> zur Umsetzung</w:t>
      </w:r>
    </w:p>
    <w:p w:rsidR="00926162" w:rsidRPr="005A69A2" w:rsidRDefault="00926162" w:rsidP="00666D6F">
      <w:pPr>
        <w:spacing w:line="480" w:lineRule="auto"/>
        <w:jc w:val="right"/>
        <w:rPr>
          <w:b/>
          <w:sz w:val="32"/>
          <w:szCs w:val="32"/>
          <w:u w:val="single"/>
        </w:rPr>
      </w:pPr>
    </w:p>
    <w:p w:rsidR="005A69A2" w:rsidRPr="00666D6F" w:rsidRDefault="005A69A2" w:rsidP="00AF317C">
      <w:pPr>
        <w:spacing w:line="480" w:lineRule="auto"/>
        <w:rPr>
          <w:b/>
        </w:rPr>
      </w:pPr>
      <w:r w:rsidRPr="00666D6F">
        <w:rPr>
          <w:b/>
        </w:rPr>
        <w:t>Ablauf</w:t>
      </w:r>
      <w:r w:rsidR="00427CD8" w:rsidRPr="00666D6F">
        <w:rPr>
          <w:b/>
        </w:rPr>
        <w:t xml:space="preserve"> (Klasse 5/6)</w:t>
      </w:r>
      <w:r w:rsidRPr="00666D6F">
        <w:rPr>
          <w:b/>
        </w:rPr>
        <w:t xml:space="preserve">: </w:t>
      </w:r>
    </w:p>
    <w:p w:rsidR="005A69A2" w:rsidRDefault="005A69A2" w:rsidP="00AF317C">
      <w:pPr>
        <w:pStyle w:val="Listenabsatz"/>
        <w:numPr>
          <w:ilvl w:val="0"/>
          <w:numId w:val="3"/>
        </w:numPr>
        <w:spacing w:line="480" w:lineRule="auto"/>
      </w:pPr>
      <w:r>
        <w:t>Die Schüler bilden einen Stuhlkreis</w:t>
      </w:r>
    </w:p>
    <w:p w:rsidR="005A69A2" w:rsidRDefault="005A69A2" w:rsidP="00AF317C">
      <w:pPr>
        <w:pStyle w:val="Listenabsatz"/>
        <w:numPr>
          <w:ilvl w:val="0"/>
          <w:numId w:val="3"/>
        </w:numPr>
        <w:spacing w:line="480" w:lineRule="auto"/>
      </w:pPr>
      <w:r>
        <w:t xml:space="preserve"> 2 Schüler gestalten die Mitte.    (Kerze, Tuch, Gebetskarten.)</w:t>
      </w:r>
      <w:r w:rsidR="00666D6F" w:rsidRPr="00666D6F">
        <w:rPr>
          <w:noProof/>
          <w:lang w:eastAsia="de-DE"/>
        </w:rPr>
        <w:t xml:space="preserve"> </w:t>
      </w:r>
    </w:p>
    <w:p w:rsidR="005A69A2" w:rsidRDefault="005A69A2" w:rsidP="00AF317C">
      <w:pPr>
        <w:pStyle w:val="Listenabsatz"/>
        <w:numPr>
          <w:ilvl w:val="0"/>
          <w:numId w:val="3"/>
        </w:numPr>
        <w:spacing w:line="480" w:lineRule="auto"/>
      </w:pPr>
      <w:r>
        <w:t xml:space="preserve">Ein Schüler sucht sich eine </w:t>
      </w:r>
      <w:r w:rsidRPr="00AF317C">
        <w:rPr>
          <w:i/>
          <w:color w:val="943634" w:themeColor="accent2" w:themeShade="BF"/>
        </w:rPr>
        <w:t xml:space="preserve">Gebetskarte </w:t>
      </w:r>
      <w:r>
        <w:t xml:space="preserve">aus. </w:t>
      </w:r>
    </w:p>
    <w:p w:rsidR="005A69A2" w:rsidRDefault="005A69A2" w:rsidP="00AF317C">
      <w:pPr>
        <w:pStyle w:val="Listenabsatz"/>
        <w:numPr>
          <w:ilvl w:val="0"/>
          <w:numId w:val="3"/>
        </w:numPr>
        <w:spacing w:line="480" w:lineRule="auto"/>
      </w:pPr>
      <w:r>
        <w:t xml:space="preserve">Akustisches Signal (Ruhe) </w:t>
      </w:r>
    </w:p>
    <w:p w:rsidR="005A69A2" w:rsidRDefault="005A69A2" w:rsidP="00AF317C">
      <w:pPr>
        <w:pStyle w:val="Listenabsatz"/>
        <w:numPr>
          <w:ilvl w:val="0"/>
          <w:numId w:val="3"/>
        </w:numPr>
        <w:spacing w:line="480" w:lineRule="auto"/>
      </w:pPr>
      <w:r>
        <w:t xml:space="preserve">Eine </w:t>
      </w:r>
      <w:proofErr w:type="spellStart"/>
      <w:r>
        <w:t>SchülerIn</w:t>
      </w:r>
      <w:proofErr w:type="spellEnd"/>
      <w:r>
        <w:t xml:space="preserve"> entzündet die Kerze. </w:t>
      </w:r>
    </w:p>
    <w:p w:rsidR="005A69A2" w:rsidRPr="00AF317C" w:rsidRDefault="005A69A2" w:rsidP="00AF317C">
      <w:pPr>
        <w:pStyle w:val="Listenabsatz"/>
        <w:numPr>
          <w:ilvl w:val="0"/>
          <w:numId w:val="3"/>
        </w:numPr>
        <w:spacing w:line="480" w:lineRule="auto"/>
        <w:rPr>
          <w:i/>
          <w:color w:val="943634" w:themeColor="accent2" w:themeShade="BF"/>
        </w:rPr>
      </w:pPr>
      <w:r>
        <w:t xml:space="preserve">Gemeinsames </w:t>
      </w:r>
      <w:r w:rsidRPr="00AF317C">
        <w:rPr>
          <w:i/>
          <w:color w:val="943634" w:themeColor="accent2" w:themeShade="BF"/>
        </w:rPr>
        <w:t>Lied</w:t>
      </w:r>
    </w:p>
    <w:p w:rsidR="005A69A2" w:rsidRDefault="005A69A2" w:rsidP="00AF317C">
      <w:pPr>
        <w:pStyle w:val="Listenabsatz"/>
        <w:numPr>
          <w:ilvl w:val="0"/>
          <w:numId w:val="3"/>
        </w:numPr>
        <w:spacing w:line="480" w:lineRule="auto"/>
      </w:pPr>
      <w:r>
        <w:t xml:space="preserve">Akustisches Signal – Wenn dies verklungen ist, trägt der </w:t>
      </w:r>
      <w:proofErr w:type="spellStart"/>
      <w:r>
        <w:t>SchülerIn</w:t>
      </w:r>
      <w:proofErr w:type="spellEnd"/>
      <w:r>
        <w:t xml:space="preserve"> das Gebet vor.</w:t>
      </w:r>
    </w:p>
    <w:p w:rsidR="005A69A2" w:rsidRDefault="005A69A2" w:rsidP="00AF317C">
      <w:pPr>
        <w:pStyle w:val="Listenabsatz"/>
        <w:numPr>
          <w:ilvl w:val="0"/>
          <w:numId w:val="3"/>
        </w:numPr>
        <w:spacing w:line="480" w:lineRule="auto"/>
      </w:pPr>
      <w:r>
        <w:t>Kerze wird gelöscht.</w:t>
      </w:r>
    </w:p>
    <w:p w:rsidR="005A69A2" w:rsidRDefault="005A69A2" w:rsidP="00AF317C">
      <w:pPr>
        <w:spacing w:line="480" w:lineRule="auto"/>
        <w:rPr>
          <w:b/>
          <w:bCs/>
        </w:rPr>
      </w:pPr>
    </w:p>
    <w:p w:rsidR="005A69A2" w:rsidRDefault="005A69A2" w:rsidP="00666D6F">
      <w:pPr>
        <w:spacing w:line="480" w:lineRule="auto"/>
        <w:jc w:val="right"/>
        <w:rPr>
          <w:b/>
          <w:bCs/>
        </w:rPr>
      </w:pPr>
    </w:p>
    <w:p w:rsidR="008607CA" w:rsidRDefault="008607CA" w:rsidP="00AF317C">
      <w:pPr>
        <w:spacing w:line="480" w:lineRule="auto"/>
        <w:rPr>
          <w:b/>
          <w:bCs/>
        </w:rPr>
      </w:pPr>
      <w:r>
        <w:rPr>
          <w:b/>
          <w:bCs/>
        </w:rPr>
        <w:br w:type="page"/>
      </w:r>
    </w:p>
    <w:p w:rsidR="006E0131" w:rsidRDefault="006E0131" w:rsidP="00AF317C">
      <w:pPr>
        <w:spacing w:line="480" w:lineRule="auto"/>
        <w:rPr>
          <w:b/>
          <w:bCs/>
        </w:rPr>
      </w:pPr>
    </w:p>
    <w:p w:rsidR="005A69A2" w:rsidRDefault="005A69A2" w:rsidP="00AF317C">
      <w:pPr>
        <w:spacing w:line="480" w:lineRule="auto"/>
        <w:rPr>
          <w:b/>
          <w:bCs/>
        </w:rPr>
      </w:pPr>
      <w:r>
        <w:rPr>
          <w:b/>
          <w:bCs/>
        </w:rPr>
        <w:t>2. Ablauf (Klasse 9)</w:t>
      </w:r>
    </w:p>
    <w:p w:rsidR="005A69A2" w:rsidRPr="00427CD8" w:rsidRDefault="00427CD8" w:rsidP="00AF317C">
      <w:pPr>
        <w:pStyle w:val="Listenabsatz"/>
        <w:numPr>
          <w:ilvl w:val="0"/>
          <w:numId w:val="7"/>
        </w:numPr>
        <w:spacing w:line="480" w:lineRule="auto"/>
        <w:rPr>
          <w:bCs/>
        </w:rPr>
      </w:pPr>
      <w:r w:rsidRPr="00427CD8">
        <w:rPr>
          <w:bCs/>
        </w:rPr>
        <w:t>Kerze am Lehrerpult entzünden</w:t>
      </w:r>
    </w:p>
    <w:p w:rsidR="00427CD8" w:rsidRPr="00427CD8" w:rsidRDefault="005A69A2" w:rsidP="00AF317C">
      <w:pPr>
        <w:pStyle w:val="Listenabsatz"/>
        <w:numPr>
          <w:ilvl w:val="0"/>
          <w:numId w:val="7"/>
        </w:numPr>
        <w:spacing w:line="480" w:lineRule="auto"/>
        <w:rPr>
          <w:bCs/>
        </w:rPr>
      </w:pPr>
      <w:r w:rsidRPr="00AF317C">
        <w:rPr>
          <w:bCs/>
          <w:color w:val="943634" w:themeColor="accent2" w:themeShade="BF"/>
        </w:rPr>
        <w:t>Spruch der Woche</w:t>
      </w:r>
      <w:r w:rsidR="00427CD8" w:rsidRPr="00AF317C">
        <w:rPr>
          <w:bCs/>
          <w:color w:val="943634" w:themeColor="accent2" w:themeShade="BF"/>
        </w:rPr>
        <w:t xml:space="preserve"> </w:t>
      </w:r>
      <w:r w:rsidR="00427CD8" w:rsidRPr="00427CD8">
        <w:rPr>
          <w:bCs/>
        </w:rPr>
        <w:t>in die Mitte legen oder an die Tafel schreiben.</w:t>
      </w:r>
    </w:p>
    <w:p w:rsidR="00427CD8" w:rsidRDefault="00427CD8" w:rsidP="00AF317C">
      <w:pPr>
        <w:spacing w:line="480" w:lineRule="auto"/>
        <w:rPr>
          <w:bCs/>
        </w:rPr>
      </w:pPr>
      <w:r w:rsidRPr="00427CD8">
        <w:rPr>
          <w:bCs/>
        </w:rPr>
        <w:t xml:space="preserve"> Zum Beispiel</w:t>
      </w:r>
      <w:r>
        <w:rPr>
          <w:bCs/>
        </w:rPr>
        <w:t xml:space="preserve">: </w:t>
      </w:r>
      <w:r w:rsidR="005A69A2" w:rsidRPr="00427CD8">
        <w:rPr>
          <w:bCs/>
        </w:rPr>
        <w:t xml:space="preserve"> </w:t>
      </w:r>
      <w:r w:rsidR="005A69A2" w:rsidRPr="00AF317C">
        <w:rPr>
          <w:bCs/>
          <w:color w:val="943634" w:themeColor="accent2" w:themeShade="BF"/>
        </w:rPr>
        <w:t>„Lass dich nicht vom Bösen überwinden, sondern überwinde das Böse mit Gutem.“</w:t>
      </w:r>
    </w:p>
    <w:p w:rsidR="00427CD8" w:rsidRDefault="00427CD8" w:rsidP="00AF317C">
      <w:pPr>
        <w:pStyle w:val="Listenabsatz"/>
        <w:numPr>
          <w:ilvl w:val="0"/>
          <w:numId w:val="4"/>
        </w:numPr>
        <w:spacing w:line="480" w:lineRule="auto"/>
        <w:rPr>
          <w:bCs/>
        </w:rPr>
      </w:pPr>
      <w:r>
        <w:rPr>
          <w:bCs/>
        </w:rPr>
        <w:t>Meditative Musik – Kopf auf den Tisch legen.</w:t>
      </w:r>
    </w:p>
    <w:p w:rsidR="005A69A2" w:rsidRDefault="005A69A2" w:rsidP="00AF317C">
      <w:pPr>
        <w:pStyle w:val="Listenabsatz"/>
        <w:numPr>
          <w:ilvl w:val="0"/>
          <w:numId w:val="4"/>
        </w:numPr>
        <w:spacing w:line="480" w:lineRule="auto"/>
        <w:rPr>
          <w:bCs/>
        </w:rPr>
      </w:pPr>
      <w:r>
        <w:rPr>
          <w:bCs/>
        </w:rPr>
        <w:t>Zeit um über den Bibelvers nachzudenken.</w:t>
      </w:r>
    </w:p>
    <w:p w:rsidR="005A69A2" w:rsidRDefault="005A69A2" w:rsidP="00AF317C">
      <w:pPr>
        <w:pStyle w:val="Listenabsatz"/>
        <w:numPr>
          <w:ilvl w:val="0"/>
          <w:numId w:val="4"/>
        </w:numPr>
        <w:spacing w:line="480" w:lineRule="auto"/>
        <w:rPr>
          <w:bCs/>
        </w:rPr>
      </w:pPr>
      <w:r>
        <w:rPr>
          <w:bCs/>
        </w:rPr>
        <w:t>Kurzer Austausch mit dem Schulterpartner</w:t>
      </w:r>
    </w:p>
    <w:p w:rsidR="005A69A2" w:rsidRDefault="005A69A2" w:rsidP="00AF317C">
      <w:pPr>
        <w:pStyle w:val="Listenabsatz"/>
        <w:numPr>
          <w:ilvl w:val="0"/>
          <w:numId w:val="4"/>
        </w:numPr>
        <w:spacing w:line="480" w:lineRule="auto"/>
        <w:rPr>
          <w:bCs/>
        </w:rPr>
      </w:pPr>
      <w:r>
        <w:rPr>
          <w:bCs/>
        </w:rPr>
        <w:t>Segensspruch – Kerze verlöschen</w:t>
      </w:r>
    </w:p>
    <w:p w:rsidR="00926162" w:rsidRPr="00926162" w:rsidRDefault="00926162" w:rsidP="00AF317C">
      <w:pPr>
        <w:spacing w:line="480" w:lineRule="auto"/>
        <w:rPr>
          <w:bCs/>
        </w:rPr>
      </w:pPr>
    </w:p>
    <w:p w:rsidR="00427CD8" w:rsidRPr="00926162" w:rsidRDefault="005A69A2" w:rsidP="00AF317C">
      <w:pPr>
        <w:spacing w:line="480" w:lineRule="auto"/>
        <w:rPr>
          <w:bCs/>
          <w:u w:val="single"/>
        </w:rPr>
      </w:pPr>
      <w:r w:rsidRPr="00926162">
        <w:rPr>
          <w:bCs/>
          <w:u w:val="single"/>
        </w:rPr>
        <w:t xml:space="preserve">Alternativen: </w:t>
      </w:r>
    </w:p>
    <w:p w:rsidR="00926162" w:rsidRPr="00926162" w:rsidRDefault="00926162" w:rsidP="00AF317C">
      <w:pPr>
        <w:pStyle w:val="Listenabsatz"/>
        <w:numPr>
          <w:ilvl w:val="0"/>
          <w:numId w:val="10"/>
        </w:numPr>
        <w:spacing w:line="480" w:lineRule="auto"/>
        <w:rPr>
          <w:bCs/>
        </w:rPr>
      </w:pPr>
      <w:r w:rsidRPr="00926162">
        <w:rPr>
          <w:bCs/>
        </w:rPr>
        <w:t xml:space="preserve">Besinnliche </w:t>
      </w:r>
      <w:r w:rsidRPr="00926162">
        <w:rPr>
          <w:bCs/>
          <w:i/>
          <w:color w:val="943634" w:themeColor="accent2" w:themeShade="BF"/>
        </w:rPr>
        <w:t>Kurzgeschichte</w:t>
      </w:r>
      <w:r w:rsidR="005A69A2" w:rsidRPr="00926162">
        <w:rPr>
          <w:bCs/>
        </w:rPr>
        <w:t xml:space="preserve"> </w:t>
      </w:r>
      <w:r w:rsidRPr="00926162">
        <w:rPr>
          <w:bCs/>
        </w:rPr>
        <w:t xml:space="preserve">vorlesen. (Siehe Ordner) </w:t>
      </w:r>
    </w:p>
    <w:p w:rsidR="00926162" w:rsidRDefault="00926162" w:rsidP="00AF317C">
      <w:pPr>
        <w:pStyle w:val="Listenabsatz"/>
        <w:spacing w:line="480" w:lineRule="auto"/>
        <w:rPr>
          <w:bCs/>
        </w:rPr>
      </w:pPr>
      <w:r w:rsidRPr="00926162">
        <w:rPr>
          <w:bCs/>
        </w:rPr>
        <w:t>Beim Thema Judentum</w:t>
      </w:r>
      <w:r>
        <w:rPr>
          <w:bCs/>
        </w:rPr>
        <w:t>:</w:t>
      </w:r>
    </w:p>
    <w:p w:rsidR="00926162" w:rsidRDefault="00926162" w:rsidP="00AF317C">
      <w:pPr>
        <w:pStyle w:val="Listenabsatz"/>
        <w:spacing w:line="480" w:lineRule="auto"/>
        <w:rPr>
          <w:bCs/>
        </w:rPr>
      </w:pPr>
      <w:r>
        <w:rPr>
          <w:bCs/>
        </w:rPr>
        <w:t>Z</w:t>
      </w:r>
      <w:r w:rsidRPr="00926162">
        <w:rPr>
          <w:bCs/>
        </w:rPr>
        <w:t>u Beginn der Stunde eine Rabbi-Geschichte vorlesen.</w:t>
      </w:r>
      <w:r>
        <w:rPr>
          <w:bCs/>
        </w:rPr>
        <w:t xml:space="preserve">                                                                  Eine </w:t>
      </w:r>
      <w:r w:rsidRPr="00926162">
        <w:rPr>
          <w:bCs/>
          <w:i/>
          <w:color w:val="943634" w:themeColor="accent2" w:themeShade="BF"/>
        </w:rPr>
        <w:t>Klagemauer</w:t>
      </w:r>
      <w:r>
        <w:rPr>
          <w:bCs/>
        </w:rPr>
        <w:t xml:space="preserve"> als Mitte gestalten: Ziegelstein, (Alternativ aus Pappschachteln) in die Ritzen Gebete stecken.</w:t>
      </w:r>
    </w:p>
    <w:p w:rsidR="00926162" w:rsidRPr="00926162" w:rsidRDefault="00926162" w:rsidP="00AF317C">
      <w:pPr>
        <w:pStyle w:val="Listenabsatz"/>
        <w:spacing w:line="480" w:lineRule="auto"/>
        <w:rPr>
          <w:bCs/>
        </w:rPr>
      </w:pPr>
    </w:p>
    <w:p w:rsidR="00926162" w:rsidRDefault="00926162" w:rsidP="00AF317C">
      <w:pPr>
        <w:spacing w:line="480" w:lineRule="auto"/>
        <w:rPr>
          <w:bCs/>
        </w:rPr>
      </w:pPr>
    </w:p>
    <w:p w:rsidR="00427CD8" w:rsidRPr="00926162" w:rsidRDefault="00926162" w:rsidP="00AF317C">
      <w:pPr>
        <w:pStyle w:val="Listenabsatz"/>
        <w:numPr>
          <w:ilvl w:val="0"/>
          <w:numId w:val="10"/>
        </w:numPr>
        <w:spacing w:line="480" w:lineRule="auto"/>
        <w:rPr>
          <w:bCs/>
        </w:rPr>
      </w:pPr>
      <w:r w:rsidRPr="00926162">
        <w:rPr>
          <w:bCs/>
        </w:rPr>
        <w:t xml:space="preserve">Ein </w:t>
      </w:r>
      <w:r w:rsidRPr="00926162">
        <w:rPr>
          <w:bCs/>
          <w:i/>
          <w:color w:val="943634" w:themeColor="accent2" w:themeShade="BF"/>
        </w:rPr>
        <w:t>Gebetsbuch</w:t>
      </w:r>
      <w:r w:rsidR="00427CD8" w:rsidRPr="00926162">
        <w:rPr>
          <w:bCs/>
        </w:rPr>
        <w:t xml:space="preserve"> </w:t>
      </w:r>
      <w:r w:rsidRPr="00926162">
        <w:rPr>
          <w:bCs/>
        </w:rPr>
        <w:t>mit Bibelversen,</w:t>
      </w:r>
      <w:r w:rsidR="00427CD8" w:rsidRPr="00926162">
        <w:rPr>
          <w:bCs/>
        </w:rPr>
        <w:t xml:space="preserve"> eigenen Gedanken</w:t>
      </w:r>
      <w:r w:rsidRPr="00926162">
        <w:rPr>
          <w:bCs/>
        </w:rPr>
        <w:t xml:space="preserve"> und Gebeten anfertigen.</w:t>
      </w:r>
      <w:r w:rsidR="00427CD8" w:rsidRPr="00926162">
        <w:rPr>
          <w:bCs/>
        </w:rPr>
        <w:t xml:space="preserve"> </w:t>
      </w:r>
    </w:p>
    <w:p w:rsidR="00926162" w:rsidRDefault="00926162" w:rsidP="00AF317C">
      <w:pPr>
        <w:spacing w:line="480" w:lineRule="auto"/>
        <w:rPr>
          <w:bCs/>
        </w:rPr>
      </w:pPr>
    </w:p>
    <w:p w:rsidR="00926162" w:rsidRDefault="00926162" w:rsidP="00AF317C">
      <w:pPr>
        <w:spacing w:line="480" w:lineRule="auto"/>
        <w:rPr>
          <w:bCs/>
        </w:rPr>
      </w:pPr>
    </w:p>
    <w:p w:rsidR="008607CA" w:rsidRDefault="008607CA" w:rsidP="00AF317C">
      <w:pPr>
        <w:spacing w:line="480" w:lineRule="auto"/>
        <w:rPr>
          <w:bCs/>
        </w:rPr>
      </w:pPr>
      <w:r>
        <w:rPr>
          <w:bCs/>
        </w:rPr>
        <w:br w:type="page"/>
      </w:r>
    </w:p>
    <w:p w:rsidR="005A69A2" w:rsidRDefault="005A69A2" w:rsidP="00AF317C">
      <w:pPr>
        <w:spacing w:line="480" w:lineRule="auto"/>
        <w:rPr>
          <w:bCs/>
        </w:rPr>
      </w:pPr>
    </w:p>
    <w:p w:rsidR="005A69A2" w:rsidRDefault="005A69A2" w:rsidP="00AF317C">
      <w:pPr>
        <w:spacing w:line="480" w:lineRule="auto"/>
        <w:rPr>
          <w:b/>
          <w:bCs/>
        </w:rPr>
      </w:pPr>
      <w:r>
        <w:rPr>
          <w:b/>
          <w:bCs/>
        </w:rPr>
        <w:t>3. Ablauf (Klasse 9)</w:t>
      </w:r>
    </w:p>
    <w:p w:rsidR="00AF317C" w:rsidRDefault="00AF317C" w:rsidP="00AF317C">
      <w:pPr>
        <w:spacing w:line="480" w:lineRule="auto"/>
        <w:rPr>
          <w:b/>
          <w:bCs/>
        </w:rPr>
      </w:pPr>
    </w:p>
    <w:p w:rsidR="006E0131" w:rsidRPr="00195B9A" w:rsidRDefault="006E0131" w:rsidP="00AF317C">
      <w:pPr>
        <w:pStyle w:val="Listenabsatz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Cs/>
        </w:rPr>
        <w:t>Schüler bringen verschiedene Alltags-Gegenstände mit.</w:t>
      </w:r>
    </w:p>
    <w:p w:rsidR="005A69A2" w:rsidRPr="00195B9A" w:rsidRDefault="006E0131" w:rsidP="00AF317C">
      <w:pPr>
        <w:pStyle w:val="Listenabsatz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Cs/>
        </w:rPr>
        <w:t xml:space="preserve">Die Gegenstände kommen in die </w:t>
      </w:r>
      <w:r w:rsidRPr="00AF317C">
        <w:rPr>
          <w:bCs/>
          <w:color w:val="943634" w:themeColor="accent2" w:themeShade="BF"/>
        </w:rPr>
        <w:t>„Gebete-Tasche“</w:t>
      </w:r>
    </w:p>
    <w:p w:rsidR="005A69A2" w:rsidRPr="00195B9A" w:rsidRDefault="005A69A2" w:rsidP="00AF317C">
      <w:pPr>
        <w:pStyle w:val="Listenabsatz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Cs/>
        </w:rPr>
        <w:t>In jeder Stunde wird ein Gegenstand herausgeholt</w:t>
      </w:r>
      <w:r w:rsidR="006E0131">
        <w:rPr>
          <w:bCs/>
        </w:rPr>
        <w:t>.</w:t>
      </w:r>
    </w:p>
    <w:p w:rsidR="005A69A2" w:rsidRPr="00195B9A" w:rsidRDefault="005A69A2" w:rsidP="00AF317C">
      <w:pPr>
        <w:pStyle w:val="Listenabsatz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Cs/>
        </w:rPr>
        <w:t>Schüler äußern Assoziationen.</w:t>
      </w:r>
    </w:p>
    <w:p w:rsidR="005A69A2" w:rsidRPr="00427CD8" w:rsidRDefault="005A69A2" w:rsidP="00AF317C">
      <w:pPr>
        <w:pStyle w:val="Listenabsatz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Cs/>
        </w:rPr>
        <w:t>Aus den Äußerungen wird ein Gebet formuliert und</w:t>
      </w:r>
      <w:r w:rsidR="006E0131">
        <w:rPr>
          <w:bCs/>
        </w:rPr>
        <w:t xml:space="preserve"> gemeinsam</w:t>
      </w:r>
      <w:r>
        <w:rPr>
          <w:bCs/>
        </w:rPr>
        <w:t xml:space="preserve"> gebetet. </w:t>
      </w:r>
    </w:p>
    <w:p w:rsidR="0006077B" w:rsidRDefault="0006077B" w:rsidP="00AF317C">
      <w:pPr>
        <w:spacing w:line="480" w:lineRule="auto"/>
        <w:rPr>
          <w:bCs/>
        </w:rPr>
      </w:pPr>
      <w:r>
        <w:rPr>
          <w:bCs/>
        </w:rPr>
        <w:br w:type="page"/>
      </w:r>
    </w:p>
    <w:p w:rsidR="005A69A2" w:rsidRDefault="00E053E7" w:rsidP="00AF317C">
      <w:pPr>
        <w:pStyle w:val="Listenabsatz"/>
        <w:spacing w:line="480" w:lineRule="auto"/>
        <w:ind w:left="1486"/>
        <w:rPr>
          <w:bCs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1A3E1FC7" wp14:editId="5C55D701">
            <wp:simplePos x="0" y="0"/>
            <wp:positionH relativeFrom="column">
              <wp:posOffset>3695700</wp:posOffset>
            </wp:positionH>
            <wp:positionV relativeFrom="paragraph">
              <wp:posOffset>92710</wp:posOffset>
            </wp:positionV>
            <wp:extent cx="1842770" cy="2545080"/>
            <wp:effectExtent l="0" t="0" r="5080" b="762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4000"/>
                              </a14:imgEffect>
                              <a14:imgEffect>
                                <a14:brightnessContrast bright="-17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9A2" w:rsidRDefault="00AF317C" w:rsidP="00AF317C">
      <w:pPr>
        <w:pStyle w:val="Listenabsatz"/>
        <w:spacing w:line="480" w:lineRule="auto"/>
        <w:ind w:left="142"/>
        <w:rPr>
          <w:b/>
          <w:bCs/>
        </w:rPr>
      </w:pPr>
      <w:r>
        <w:rPr>
          <w:b/>
          <w:bCs/>
        </w:rPr>
        <w:t>4. Ablauf: Befindlichkeitsrunde</w:t>
      </w:r>
      <w:r w:rsidR="00065B50" w:rsidRPr="00065B50">
        <w:rPr>
          <w:noProof/>
          <w:lang w:eastAsia="de-DE"/>
        </w:rPr>
        <w:t xml:space="preserve"> </w:t>
      </w:r>
    </w:p>
    <w:p w:rsidR="005A69A2" w:rsidRDefault="005A69A2" w:rsidP="00AF317C">
      <w:pPr>
        <w:pStyle w:val="Listenabsatz"/>
        <w:spacing w:line="480" w:lineRule="auto"/>
        <w:ind w:left="142"/>
        <w:rPr>
          <w:bCs/>
        </w:rPr>
      </w:pPr>
    </w:p>
    <w:p w:rsidR="005A69A2" w:rsidRDefault="005A69A2" w:rsidP="00AF317C">
      <w:pPr>
        <w:pStyle w:val="Listenabsatz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Akustisches Signal</w:t>
      </w:r>
    </w:p>
    <w:p w:rsidR="005A69A2" w:rsidRDefault="005A69A2" w:rsidP="00AF317C">
      <w:pPr>
        <w:pStyle w:val="Listenabsatz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Meditative Musik! Wie geht es mir??</w:t>
      </w:r>
    </w:p>
    <w:p w:rsidR="00AF317C" w:rsidRDefault="005A69A2" w:rsidP="00AF317C">
      <w:pPr>
        <w:pStyle w:val="Listenabsatz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Wenn die Musik</w:t>
      </w:r>
      <w:r w:rsidR="00AF317C">
        <w:rPr>
          <w:bCs/>
        </w:rPr>
        <w:t xml:space="preserve"> verklingt, entweder</w:t>
      </w:r>
      <w:r>
        <w:rPr>
          <w:bCs/>
        </w:rPr>
        <w:t xml:space="preserve"> </w:t>
      </w:r>
    </w:p>
    <w:p w:rsidR="00AF317C" w:rsidRDefault="00AF317C" w:rsidP="00AF317C">
      <w:pPr>
        <w:pStyle w:val="Listenabsatz"/>
        <w:numPr>
          <w:ilvl w:val="1"/>
          <w:numId w:val="6"/>
        </w:numPr>
        <w:spacing w:line="480" w:lineRule="auto"/>
        <w:rPr>
          <w:bCs/>
        </w:rPr>
      </w:pPr>
      <w:r>
        <w:rPr>
          <w:bCs/>
        </w:rPr>
        <w:t xml:space="preserve">eine </w:t>
      </w:r>
      <w:r w:rsidRPr="00AF317C">
        <w:rPr>
          <w:bCs/>
          <w:color w:val="943634" w:themeColor="accent2" w:themeShade="BF"/>
        </w:rPr>
        <w:t xml:space="preserve">Murmel </w:t>
      </w:r>
      <w:r w:rsidRPr="00AF317C">
        <w:rPr>
          <w:bCs/>
          <w:color w:val="943634" w:themeColor="accent2" w:themeShade="BF"/>
        </w:rPr>
        <w:sym w:font="Wingdings" w:char="F04A"/>
      </w:r>
      <w:r w:rsidR="005A69A2">
        <w:rPr>
          <w:bCs/>
        </w:rPr>
        <w:t xml:space="preserve"> oder </w:t>
      </w:r>
      <w:r w:rsidR="005A69A2" w:rsidRPr="00AF317C">
        <w:rPr>
          <w:bCs/>
          <w:color w:val="943634" w:themeColor="accent2" w:themeShade="BF"/>
        </w:rPr>
        <w:t xml:space="preserve">einen Stein, </w:t>
      </w:r>
      <w:r w:rsidRPr="00AF317C">
        <w:rPr>
          <w:bCs/>
          <w:color w:val="943634" w:themeColor="accent2" w:themeShade="BF"/>
        </w:rPr>
        <w:sym w:font="Wingdings" w:char="F04C"/>
      </w:r>
    </w:p>
    <w:p w:rsidR="00AF317C" w:rsidRDefault="00AF317C" w:rsidP="00AF317C">
      <w:pPr>
        <w:pStyle w:val="Listenabsatz"/>
        <w:numPr>
          <w:ilvl w:val="1"/>
          <w:numId w:val="6"/>
        </w:numPr>
        <w:spacing w:line="480" w:lineRule="auto"/>
        <w:rPr>
          <w:bCs/>
        </w:rPr>
      </w:pPr>
      <w:r w:rsidRPr="00AF317C">
        <w:rPr>
          <w:bCs/>
        </w:rPr>
        <w:t>eine</w:t>
      </w:r>
      <w:r w:rsidRPr="00AF317C">
        <w:rPr>
          <w:bCs/>
          <w:color w:val="943634" w:themeColor="accent2" w:themeShade="BF"/>
        </w:rPr>
        <w:t xml:space="preserve"> Feder </w:t>
      </w:r>
      <w:r w:rsidRPr="00AF317C">
        <w:rPr>
          <w:bCs/>
          <w:color w:val="943634" w:themeColor="accent2" w:themeShade="BF"/>
        </w:rPr>
        <w:sym w:font="Wingdings" w:char="F04A"/>
      </w:r>
      <w:r w:rsidRPr="00AF317C">
        <w:rPr>
          <w:bCs/>
          <w:color w:val="943634" w:themeColor="accent2" w:themeShade="BF"/>
        </w:rPr>
        <w:t xml:space="preserve"> </w:t>
      </w:r>
      <w:r>
        <w:rPr>
          <w:bCs/>
        </w:rPr>
        <w:t xml:space="preserve">oder eine </w:t>
      </w:r>
      <w:r w:rsidRPr="00AF317C">
        <w:rPr>
          <w:bCs/>
          <w:color w:val="943634" w:themeColor="accent2" w:themeShade="BF"/>
        </w:rPr>
        <w:t xml:space="preserve">Murmel </w:t>
      </w:r>
      <w:r w:rsidRPr="00AF317C">
        <w:rPr>
          <w:bCs/>
          <w:color w:val="943634" w:themeColor="accent2" w:themeShade="BF"/>
        </w:rPr>
        <w:sym w:font="Wingdings" w:char="F04C"/>
      </w:r>
    </w:p>
    <w:p w:rsidR="00AF317C" w:rsidRPr="00AF317C" w:rsidRDefault="00AF317C" w:rsidP="00AF317C">
      <w:pPr>
        <w:pStyle w:val="Listenabsatz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Gegenstand vor sich hinlegen</w:t>
      </w:r>
    </w:p>
    <w:p w:rsidR="005A69A2" w:rsidRDefault="005A69A2" w:rsidP="00AF317C">
      <w:pPr>
        <w:pStyle w:val="Listenabsatz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Lehrer fas</w:t>
      </w:r>
      <w:r w:rsidR="00427CD8">
        <w:rPr>
          <w:bCs/>
        </w:rPr>
        <w:t>s</w:t>
      </w:r>
      <w:r>
        <w:rPr>
          <w:bCs/>
        </w:rPr>
        <w:t>t die Stimmung</w:t>
      </w:r>
      <w:r w:rsidR="00AF317C">
        <w:rPr>
          <w:bCs/>
        </w:rPr>
        <w:t>en</w:t>
      </w:r>
      <w:r>
        <w:rPr>
          <w:bCs/>
        </w:rPr>
        <w:t xml:space="preserve"> zusammen und gibt Gelegenheit etwas  dazu zu sagen.</w:t>
      </w:r>
    </w:p>
    <w:p w:rsidR="005A69A2" w:rsidRDefault="005A69A2" w:rsidP="00AF317C">
      <w:pPr>
        <w:pStyle w:val="Listenabsatz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Aus den Äußerungen ein Gebet formulieren.</w:t>
      </w:r>
    </w:p>
    <w:p w:rsidR="00AF317C" w:rsidRDefault="00AF317C" w:rsidP="00AF317C">
      <w:pPr>
        <w:pStyle w:val="Listenabsatz"/>
        <w:spacing w:line="480" w:lineRule="auto"/>
        <w:ind w:left="862"/>
        <w:rPr>
          <w:bCs/>
        </w:rPr>
      </w:pPr>
    </w:p>
    <w:p w:rsidR="00AF317C" w:rsidRPr="00AF317C" w:rsidRDefault="00AF317C" w:rsidP="00AF317C">
      <w:pPr>
        <w:spacing w:line="480" w:lineRule="auto"/>
        <w:rPr>
          <w:bCs/>
          <w:u w:val="single"/>
        </w:rPr>
      </w:pPr>
      <w:r w:rsidRPr="00AF317C">
        <w:rPr>
          <w:bCs/>
          <w:u w:val="single"/>
        </w:rPr>
        <w:t>Alternative</w:t>
      </w:r>
      <w:r>
        <w:rPr>
          <w:bCs/>
          <w:u w:val="single"/>
        </w:rPr>
        <w:t>:</w:t>
      </w:r>
    </w:p>
    <w:p w:rsidR="00AF317C" w:rsidRDefault="00AF317C" w:rsidP="00AF317C">
      <w:pPr>
        <w:pStyle w:val="Listenabsatz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Akustisches Signal</w:t>
      </w:r>
    </w:p>
    <w:p w:rsidR="00AF317C" w:rsidRDefault="00AF317C" w:rsidP="00AF317C">
      <w:pPr>
        <w:pStyle w:val="Listenabsatz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Meditative Musik! Wie geht es mir??</w:t>
      </w:r>
    </w:p>
    <w:p w:rsidR="00AF317C" w:rsidRDefault="00AF317C" w:rsidP="00AF317C">
      <w:pPr>
        <w:pStyle w:val="Listenabsatz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 xml:space="preserve">Wenn die Musik verklingt ein </w:t>
      </w:r>
      <w:r w:rsidRPr="00AF317C">
        <w:rPr>
          <w:bCs/>
          <w:i/>
          <w:color w:val="943634" w:themeColor="accent2" w:themeShade="BF"/>
        </w:rPr>
        <w:t>Bild oder Foto</w:t>
      </w:r>
      <w:r w:rsidRPr="00AF317C">
        <w:rPr>
          <w:bCs/>
          <w:color w:val="943634" w:themeColor="accent2" w:themeShade="BF"/>
        </w:rPr>
        <w:t xml:space="preserve"> </w:t>
      </w:r>
      <w:r>
        <w:rPr>
          <w:bCs/>
        </w:rPr>
        <w:t>aussuche, das seine Stimmung beschreibt.</w:t>
      </w:r>
    </w:p>
    <w:p w:rsidR="00AF317C" w:rsidRDefault="00AF317C" w:rsidP="00AF317C">
      <w:pPr>
        <w:pStyle w:val="Listenabsatz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 xml:space="preserve">Die Schüler erläutern, weshalb sie das Foto ausgesucht haben. </w:t>
      </w:r>
    </w:p>
    <w:p w:rsidR="00AF317C" w:rsidRDefault="00AF317C" w:rsidP="00AF317C">
      <w:pPr>
        <w:pStyle w:val="Listenabsatz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Lehrer fasst die Stimmungen zusammen.</w:t>
      </w:r>
    </w:p>
    <w:p w:rsidR="00AF317C" w:rsidRDefault="00AF317C" w:rsidP="00AF317C">
      <w:pPr>
        <w:pStyle w:val="Listenabsatz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Aus den Äußerungen ein Gebet formulieren.</w:t>
      </w:r>
    </w:p>
    <w:p w:rsidR="00AF317C" w:rsidRDefault="00AF317C" w:rsidP="00AF317C">
      <w:pPr>
        <w:pStyle w:val="Listenabsatz"/>
        <w:spacing w:line="480" w:lineRule="auto"/>
        <w:ind w:left="862"/>
        <w:rPr>
          <w:bCs/>
        </w:rPr>
      </w:pPr>
    </w:p>
    <w:p w:rsidR="00427CD8" w:rsidRDefault="00427CD8" w:rsidP="00AF317C">
      <w:pPr>
        <w:spacing w:line="480" w:lineRule="auto"/>
        <w:rPr>
          <w:bCs/>
        </w:rPr>
      </w:pPr>
    </w:p>
    <w:p w:rsidR="00935E77" w:rsidRDefault="00935E77">
      <w:r>
        <w:br w:type="page"/>
      </w:r>
    </w:p>
    <w:p w:rsidR="005A69A2" w:rsidRPr="00935E77" w:rsidRDefault="00935E77" w:rsidP="00AF317C">
      <w:pPr>
        <w:spacing w:line="480" w:lineRule="auto"/>
        <w:rPr>
          <w:b/>
        </w:rPr>
      </w:pPr>
      <w:r w:rsidRPr="00935E77">
        <w:rPr>
          <w:b/>
        </w:rPr>
        <w:lastRenderedPageBreak/>
        <w:t>5. Ablauf Befindlichkeitsrunde (GS)</w:t>
      </w:r>
      <w:r w:rsidR="00B61E11">
        <w:rPr>
          <w:b/>
        </w:rPr>
        <w:t xml:space="preserve"> </w:t>
      </w:r>
      <w:r w:rsidR="00B61E11">
        <w:rPr>
          <w:b/>
        </w:rPr>
        <w:tab/>
      </w:r>
      <w:r w:rsidR="00B61E11">
        <w:rPr>
          <w:b/>
        </w:rPr>
        <w:tab/>
      </w:r>
      <w:r w:rsidR="00B61E11">
        <w:rPr>
          <w:b/>
        </w:rPr>
        <w:tab/>
      </w:r>
      <w:r w:rsidR="00B61E11">
        <w:rPr>
          <w:b/>
        </w:rPr>
        <w:tab/>
      </w:r>
      <w:r w:rsidR="00B61E11">
        <w:rPr>
          <w:b/>
        </w:rPr>
        <w:tab/>
      </w:r>
      <w:r w:rsidR="00B61E11">
        <w:rPr>
          <w:b/>
        </w:rPr>
        <w:tab/>
      </w:r>
      <w:r w:rsidR="00B61E11" w:rsidRPr="00B61E11">
        <w:rPr>
          <w:noProof/>
          <w:lang w:eastAsia="de-DE"/>
        </w:rPr>
        <w:t xml:space="preserve"> </w:t>
      </w:r>
      <w:r w:rsidR="00B61E11">
        <w:rPr>
          <w:noProof/>
          <w:lang w:eastAsia="de-DE"/>
        </w:rPr>
        <w:drawing>
          <wp:inline distT="0" distB="0" distL="0" distR="0" wp14:anchorId="2B2B5105" wp14:editId="37D003CF">
            <wp:extent cx="967474" cy="1021510"/>
            <wp:effectExtent l="0" t="0" r="4445" b="7620"/>
            <wp:docPr id="2" name="Bild 3" descr="http://www.fitfacts.de/fotolia/2011/10/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tfacts.de/fotolia/2011/10/Smil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22" cy="10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77" w:rsidRDefault="00935E77" w:rsidP="00935E77">
      <w:pPr>
        <w:pStyle w:val="Listenabsatz"/>
        <w:numPr>
          <w:ilvl w:val="0"/>
          <w:numId w:val="11"/>
        </w:numPr>
        <w:spacing w:line="480" w:lineRule="auto"/>
      </w:pPr>
      <w:proofErr w:type="spellStart"/>
      <w:r>
        <w:t>Akkustisches</w:t>
      </w:r>
      <w:proofErr w:type="spellEnd"/>
      <w:r>
        <w:t xml:space="preserve"> Signal</w:t>
      </w:r>
    </w:p>
    <w:p w:rsidR="00935E77" w:rsidRDefault="00935E77" w:rsidP="00935E77">
      <w:pPr>
        <w:pStyle w:val="Listenabsatz"/>
        <w:numPr>
          <w:ilvl w:val="0"/>
          <w:numId w:val="11"/>
        </w:numPr>
        <w:spacing w:line="480" w:lineRule="auto"/>
      </w:pPr>
      <w:r>
        <w:t>In die Mitte werden auf ein Tuch verschiedene Smileys gelegt.</w:t>
      </w:r>
    </w:p>
    <w:p w:rsidR="00935E77" w:rsidRDefault="00935E77" w:rsidP="00935E77">
      <w:pPr>
        <w:pStyle w:val="Listenabsatz"/>
        <w:numPr>
          <w:ilvl w:val="0"/>
          <w:numId w:val="11"/>
        </w:numPr>
        <w:spacing w:line="480" w:lineRule="auto"/>
      </w:pPr>
      <w:r>
        <w:t xml:space="preserve">Überlegt nach dem Signal kurz wie es euch im Moment geht. </w:t>
      </w:r>
    </w:p>
    <w:p w:rsidR="00935E77" w:rsidRDefault="00935E77" w:rsidP="00935E77">
      <w:pPr>
        <w:pStyle w:val="Listenabsatz"/>
        <w:numPr>
          <w:ilvl w:val="0"/>
          <w:numId w:val="11"/>
        </w:numPr>
        <w:spacing w:line="480" w:lineRule="auto"/>
      </w:pPr>
      <w:r>
        <w:t>Nehmt anschließend einen Smiley, der zu euch passt!</w:t>
      </w:r>
    </w:p>
    <w:p w:rsidR="00935E77" w:rsidRDefault="00935E77" w:rsidP="00935E77">
      <w:pPr>
        <w:pStyle w:val="Listenabsatz"/>
        <w:numPr>
          <w:ilvl w:val="0"/>
          <w:numId w:val="11"/>
        </w:numPr>
        <w:spacing w:line="480" w:lineRule="auto"/>
      </w:pPr>
      <w:r>
        <w:t>Bei kleinen Gruppen! Jeder erzählt, wie es ihm geht.</w:t>
      </w:r>
    </w:p>
    <w:p w:rsidR="00935E77" w:rsidRDefault="00935E77" w:rsidP="00935E77">
      <w:pPr>
        <w:pStyle w:val="Listenabsatz"/>
        <w:numPr>
          <w:ilvl w:val="0"/>
          <w:numId w:val="11"/>
        </w:numPr>
        <w:spacing w:line="480" w:lineRule="auto"/>
      </w:pPr>
      <w:r>
        <w:t xml:space="preserve">Bei großen Gruppen! Jeder legt seinen Smiley vor sich hin und erzählt einmal seinem linken und dann seinem rechten Sitzpartner, warum er  den Smiley ausgesucht hat. </w:t>
      </w:r>
    </w:p>
    <w:p w:rsidR="00935E77" w:rsidRDefault="00935E77" w:rsidP="00935E77">
      <w:pPr>
        <w:pStyle w:val="Listenabsatz"/>
        <w:numPr>
          <w:ilvl w:val="0"/>
          <w:numId w:val="11"/>
        </w:numPr>
        <w:spacing w:line="480" w:lineRule="auto"/>
      </w:pPr>
      <w:r>
        <w:t xml:space="preserve">Einigen geht es richtig gut. Dafür können wir danken. Manchmal sind wir traurig oder wütend. Auch das gehört zu unserem Leben. In der Bibel steht dazu: Anschließend einen </w:t>
      </w:r>
      <w:proofErr w:type="spellStart"/>
      <w:r>
        <w:t>Trostvers</w:t>
      </w:r>
      <w:proofErr w:type="spellEnd"/>
      <w:r>
        <w:t xml:space="preserve"> (</w:t>
      </w:r>
      <w:proofErr w:type="spellStart"/>
      <w:r>
        <w:t>Psalmwortkartei</w:t>
      </w:r>
      <w:proofErr w:type="spellEnd"/>
      <w:r>
        <w:t>) vorlesen und in die Mitte legen!</w:t>
      </w:r>
    </w:p>
    <w:p w:rsidR="00935E77" w:rsidRDefault="00935E77" w:rsidP="00935E77">
      <w:pPr>
        <w:pStyle w:val="Listenabsatz"/>
        <w:numPr>
          <w:ilvl w:val="0"/>
          <w:numId w:val="11"/>
        </w:numPr>
        <w:spacing w:line="480" w:lineRule="auto"/>
      </w:pPr>
      <w:r>
        <w:t>Abschlussgebet</w:t>
      </w:r>
    </w:p>
    <w:p w:rsidR="00147D58" w:rsidRDefault="00935E77" w:rsidP="00935E77">
      <w:pPr>
        <w:pStyle w:val="Listenabsatz"/>
        <w:numPr>
          <w:ilvl w:val="0"/>
          <w:numId w:val="11"/>
        </w:numPr>
        <w:spacing w:line="480" w:lineRule="auto"/>
      </w:pPr>
      <w:r>
        <w:t>Kerze löschen</w:t>
      </w:r>
    </w:p>
    <w:p w:rsidR="00147D58" w:rsidRDefault="00147D58">
      <w:r>
        <w:br w:type="page"/>
      </w:r>
    </w:p>
    <w:p w:rsidR="00935E77" w:rsidRPr="00B61E11" w:rsidRDefault="00147D58" w:rsidP="00147D58">
      <w:pPr>
        <w:pStyle w:val="Listenabsatz"/>
        <w:spacing w:line="480" w:lineRule="auto"/>
        <w:rPr>
          <w:b/>
        </w:rPr>
      </w:pPr>
      <w:r w:rsidRPr="00B61E11">
        <w:rPr>
          <w:b/>
        </w:rPr>
        <w:lastRenderedPageBreak/>
        <w:t>6. Fürbitten- und Dank-Wand</w:t>
      </w:r>
    </w:p>
    <w:p w:rsidR="00147D58" w:rsidRDefault="00147D58" w:rsidP="00147D58">
      <w:pPr>
        <w:pStyle w:val="Listenabsatz"/>
        <w:numPr>
          <w:ilvl w:val="0"/>
          <w:numId w:val="11"/>
        </w:numPr>
        <w:spacing w:line="480" w:lineRule="auto"/>
      </w:pPr>
      <w:r>
        <w:t xml:space="preserve">In die Mitte wird eine Sonne und eine Regenwolke gelegt. </w:t>
      </w:r>
    </w:p>
    <w:p w:rsidR="00147D58" w:rsidRDefault="00147D58" w:rsidP="00147D58">
      <w:pPr>
        <w:pStyle w:val="Listenabsatz"/>
        <w:numPr>
          <w:ilvl w:val="0"/>
          <w:numId w:val="11"/>
        </w:numPr>
        <w:spacing w:line="480" w:lineRule="auto"/>
      </w:pPr>
      <w:r>
        <w:t>Lied: Halte zu mir guter Gott</w:t>
      </w:r>
    </w:p>
    <w:p w:rsidR="00147D58" w:rsidRDefault="00147D58" w:rsidP="00147D58">
      <w:pPr>
        <w:pStyle w:val="Listenabsatz"/>
        <w:numPr>
          <w:ilvl w:val="0"/>
          <w:numId w:val="11"/>
        </w:numPr>
        <w:spacing w:line="480" w:lineRule="auto"/>
      </w:pPr>
      <w:proofErr w:type="spellStart"/>
      <w:r>
        <w:t>Akkustisches</w:t>
      </w:r>
      <w:proofErr w:type="spellEnd"/>
      <w:r>
        <w:t xml:space="preserve"> Signal: Sammeln gibt es etwas wofür man danken oder bitten möchte. </w:t>
      </w:r>
    </w:p>
    <w:p w:rsidR="00147D58" w:rsidRDefault="00147D58" w:rsidP="00147D58">
      <w:pPr>
        <w:pStyle w:val="Listenabsatz"/>
        <w:numPr>
          <w:ilvl w:val="0"/>
          <w:numId w:val="11"/>
        </w:numPr>
        <w:spacing w:line="480" w:lineRule="auto"/>
      </w:pPr>
      <w:r>
        <w:t>Das Anliegen wird auf ein Post-</w:t>
      </w:r>
      <w:proofErr w:type="spellStart"/>
      <w:r>
        <w:t>it</w:t>
      </w:r>
      <w:proofErr w:type="spellEnd"/>
      <w:r>
        <w:t xml:space="preserve"> geschrieben und auf die Wolke oder die Sonne geklebt.</w:t>
      </w:r>
    </w:p>
    <w:p w:rsidR="00147D58" w:rsidRDefault="00147D58" w:rsidP="00147D58">
      <w:pPr>
        <w:pStyle w:val="Listenabsatz"/>
        <w:numPr>
          <w:ilvl w:val="0"/>
          <w:numId w:val="11"/>
        </w:numPr>
        <w:spacing w:line="480" w:lineRule="auto"/>
      </w:pPr>
      <w:r>
        <w:t>Die Bitte bzw. Fürbitte fließt ins Gebet ein.</w:t>
      </w:r>
    </w:p>
    <w:p w:rsidR="00147D58" w:rsidRDefault="00147D58" w:rsidP="00147D58">
      <w:pPr>
        <w:pStyle w:val="Listenabsatz"/>
        <w:numPr>
          <w:ilvl w:val="0"/>
          <w:numId w:val="11"/>
        </w:numPr>
        <w:spacing w:line="480" w:lineRule="auto"/>
      </w:pPr>
      <w:r>
        <w:t xml:space="preserve">Sonne und Wolke werden im Klassenzimmer aufgehängt und für das Ritual in die Mitte gelegt. </w:t>
      </w:r>
    </w:p>
    <w:p w:rsidR="00147D58" w:rsidRDefault="00147D58" w:rsidP="00147D58">
      <w:pPr>
        <w:spacing w:line="480" w:lineRule="auto"/>
      </w:pPr>
    </w:p>
    <w:p w:rsidR="00935E77" w:rsidRDefault="00935E77" w:rsidP="00935E77">
      <w:pPr>
        <w:pStyle w:val="Listenabsatz"/>
        <w:spacing w:line="480" w:lineRule="auto"/>
      </w:pPr>
    </w:p>
    <w:p w:rsidR="00935E77" w:rsidRDefault="00935E77" w:rsidP="00935E77">
      <w:pPr>
        <w:pStyle w:val="Listenabsatz"/>
        <w:spacing w:line="480" w:lineRule="auto"/>
      </w:pPr>
    </w:p>
    <w:sectPr w:rsidR="00935E77" w:rsidSect="00D91E2A">
      <w:pgSz w:w="11906" w:h="16838"/>
      <w:pgMar w:top="1417" w:right="1417" w:bottom="1134" w:left="1417" w:header="708" w:footer="708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2F7"/>
      </v:shape>
    </w:pict>
  </w:numPicBullet>
  <w:numPicBullet w:numPicBulletId="1">
    <w:pict>
      <v:shape id="_x0000_i1027" type="#_x0000_t75" style="width:11.5pt;height:11.5pt" o:bullet="t">
        <v:imagedata r:id="rId2" o:title=""/>
      </v:shape>
    </w:pict>
  </w:numPicBullet>
  <w:abstractNum w:abstractNumId="0">
    <w:nsid w:val="109D0220"/>
    <w:multiLevelType w:val="hybridMultilevel"/>
    <w:tmpl w:val="76061FF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64CA"/>
    <w:multiLevelType w:val="hybridMultilevel"/>
    <w:tmpl w:val="B5C4A89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2079"/>
    <w:multiLevelType w:val="hybridMultilevel"/>
    <w:tmpl w:val="692E6E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F274C"/>
    <w:multiLevelType w:val="hybridMultilevel"/>
    <w:tmpl w:val="4CC220E8"/>
    <w:lvl w:ilvl="0" w:tplc="26F25BAE"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F7AD8"/>
    <w:multiLevelType w:val="hybridMultilevel"/>
    <w:tmpl w:val="AC629C2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E6EB3"/>
    <w:multiLevelType w:val="hybridMultilevel"/>
    <w:tmpl w:val="21202CB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65FA8"/>
    <w:multiLevelType w:val="hybridMultilevel"/>
    <w:tmpl w:val="06E4B53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45A0F"/>
    <w:multiLevelType w:val="hybridMultilevel"/>
    <w:tmpl w:val="5FF6C0C2"/>
    <w:lvl w:ilvl="0" w:tplc="0407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2D72BA"/>
    <w:multiLevelType w:val="hybridMultilevel"/>
    <w:tmpl w:val="B0C4D43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923E8"/>
    <w:multiLevelType w:val="hybridMultilevel"/>
    <w:tmpl w:val="A46064B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60BC4"/>
    <w:multiLevelType w:val="hybridMultilevel"/>
    <w:tmpl w:val="CB68FEC8"/>
    <w:lvl w:ilvl="0" w:tplc="26F25B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E6"/>
    <w:rsid w:val="0006077B"/>
    <w:rsid w:val="00065B50"/>
    <w:rsid w:val="00095F5E"/>
    <w:rsid w:val="00101DD3"/>
    <w:rsid w:val="00147D58"/>
    <w:rsid w:val="00182902"/>
    <w:rsid w:val="0023754C"/>
    <w:rsid w:val="00271BE6"/>
    <w:rsid w:val="0037161B"/>
    <w:rsid w:val="003C4EE8"/>
    <w:rsid w:val="00427CD8"/>
    <w:rsid w:val="0044363C"/>
    <w:rsid w:val="004F3262"/>
    <w:rsid w:val="00507063"/>
    <w:rsid w:val="005A69A2"/>
    <w:rsid w:val="005D4F1C"/>
    <w:rsid w:val="00666D6F"/>
    <w:rsid w:val="006762A6"/>
    <w:rsid w:val="006E0131"/>
    <w:rsid w:val="007D097C"/>
    <w:rsid w:val="007D6B9B"/>
    <w:rsid w:val="008607CA"/>
    <w:rsid w:val="00926162"/>
    <w:rsid w:val="00935E77"/>
    <w:rsid w:val="00A1436B"/>
    <w:rsid w:val="00AF317C"/>
    <w:rsid w:val="00B61E11"/>
    <w:rsid w:val="00B62FA9"/>
    <w:rsid w:val="00D019A2"/>
    <w:rsid w:val="00D82EE6"/>
    <w:rsid w:val="00D91A03"/>
    <w:rsid w:val="00D91E2A"/>
    <w:rsid w:val="00DB51B1"/>
    <w:rsid w:val="00E053E7"/>
    <w:rsid w:val="00F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3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B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B9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43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3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3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43B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3B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F43B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3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B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B9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43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3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3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43B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3B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F43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5949-62FD-4528-B9AD-465EF038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386A1908</Template>
  <TotalTime>0</TotalTime>
  <Pages>8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Tschinkel, Margit</dc:creator>
  <cp:lastModifiedBy>Tschinkel, Margit</cp:lastModifiedBy>
  <cp:revision>17</cp:revision>
  <cp:lastPrinted>2014-10-08T09:34:00Z</cp:lastPrinted>
  <dcterms:created xsi:type="dcterms:W3CDTF">2014-07-24T11:45:00Z</dcterms:created>
  <dcterms:modified xsi:type="dcterms:W3CDTF">2015-01-27T08:20:00Z</dcterms:modified>
</cp:coreProperties>
</file>