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4B" w:rsidRDefault="000F7B4B" w:rsidP="009A4799">
      <w:pPr>
        <w:rPr>
          <w:rFonts w:ascii="Arial" w:hAnsi="Arial" w:cs="Arial"/>
          <w:b/>
          <w:sz w:val="24"/>
          <w:szCs w:val="24"/>
        </w:rPr>
      </w:pPr>
      <w:r>
        <w:rPr>
          <w:rFonts w:ascii="Arial" w:hAnsi="Arial" w:cs="Arial"/>
          <w:b/>
          <w:sz w:val="24"/>
          <w:szCs w:val="24"/>
        </w:rPr>
        <w:t>Partnerarbeit 4</w:t>
      </w:r>
    </w:p>
    <w:p w:rsidR="007B0343" w:rsidRPr="00E10BB5" w:rsidRDefault="009A4799" w:rsidP="009A4799">
      <w:pPr>
        <w:rPr>
          <w:rFonts w:ascii="Arial" w:hAnsi="Arial" w:cs="Arial"/>
          <w:b/>
          <w:sz w:val="24"/>
          <w:szCs w:val="24"/>
        </w:rPr>
      </w:pPr>
      <w:r w:rsidRPr="00E10BB5">
        <w:rPr>
          <w:rFonts w:ascii="Arial" w:hAnsi="Arial" w:cs="Arial"/>
          <w:b/>
          <w:sz w:val="24"/>
          <w:szCs w:val="24"/>
        </w:rPr>
        <w:t>Jesus sucht sich Freunde</w:t>
      </w:r>
      <w:r w:rsidR="00E10BB5">
        <w:rPr>
          <w:rFonts w:ascii="Arial" w:hAnsi="Arial" w:cs="Arial"/>
          <w:b/>
          <w:sz w:val="24"/>
          <w:szCs w:val="24"/>
        </w:rPr>
        <w:t xml:space="preserve"> – und findet Simon und Andreas</w:t>
      </w:r>
    </w:p>
    <w:p w:rsidR="009A4799" w:rsidRPr="00E10BB5" w:rsidRDefault="009A4799" w:rsidP="009A4799">
      <w:pPr>
        <w:spacing w:after="0" w:line="240" w:lineRule="auto"/>
        <w:rPr>
          <w:rFonts w:ascii="Arial" w:hAnsi="Arial" w:cs="Arial"/>
          <w:i/>
        </w:rPr>
      </w:pPr>
      <w:r w:rsidRPr="00E10BB5">
        <w:rPr>
          <w:rFonts w:ascii="Arial" w:hAnsi="Arial" w:cs="Arial"/>
          <w:i/>
        </w:rPr>
        <w:t xml:space="preserve">Jesus kam zum </w:t>
      </w:r>
      <w:hyperlink r:id="rId6" w:history="1">
        <w:r w:rsidRPr="00E10BB5">
          <w:rPr>
            <w:rStyle w:val="Hyperlink"/>
            <w:rFonts w:ascii="Arial" w:hAnsi="Arial" w:cs="Arial"/>
            <w:i/>
            <w:color w:val="auto"/>
            <w:u w:val="none"/>
          </w:rPr>
          <w:t xml:space="preserve">See </w:t>
        </w:r>
        <w:proofErr w:type="spellStart"/>
        <w:r w:rsidRPr="00E10BB5">
          <w:rPr>
            <w:rStyle w:val="Hyperlink"/>
            <w:rFonts w:ascii="Arial" w:hAnsi="Arial" w:cs="Arial"/>
            <w:i/>
            <w:color w:val="auto"/>
            <w:u w:val="none"/>
          </w:rPr>
          <w:t>Gennesaret</w:t>
        </w:r>
        <w:proofErr w:type="spellEnd"/>
      </w:hyperlink>
      <w:r w:rsidRPr="00E10BB5">
        <w:rPr>
          <w:rFonts w:ascii="Arial" w:hAnsi="Arial" w:cs="Arial"/>
          <w:i/>
        </w:rPr>
        <w:t xml:space="preserve"> und ging am Ufer entlang.</w:t>
      </w:r>
    </w:p>
    <w:p w:rsidR="009A4799" w:rsidRPr="00E10BB5" w:rsidRDefault="009A4799" w:rsidP="009A4799">
      <w:pPr>
        <w:spacing w:after="0" w:line="240" w:lineRule="auto"/>
        <w:rPr>
          <w:rFonts w:ascii="Arial" w:hAnsi="Arial" w:cs="Arial"/>
          <w:i/>
        </w:rPr>
      </w:pPr>
      <w:r w:rsidRPr="00E10BB5">
        <w:rPr>
          <w:rFonts w:ascii="Arial" w:hAnsi="Arial" w:cs="Arial"/>
          <w:i/>
        </w:rPr>
        <w:t xml:space="preserve">Dort sah er Simon und seinen Bruder Andreas. Sie warfen ihre Netze aus, denn sie waren </w:t>
      </w:r>
      <w:hyperlink r:id="rId7" w:history="1">
        <w:r w:rsidRPr="00E10BB5">
          <w:rPr>
            <w:rStyle w:val="Hyperlink"/>
            <w:rFonts w:ascii="Arial" w:hAnsi="Arial" w:cs="Arial"/>
            <w:i/>
            <w:color w:val="auto"/>
            <w:u w:val="none"/>
          </w:rPr>
          <w:t>Fischer</w:t>
        </w:r>
      </w:hyperlink>
      <w:r w:rsidRPr="00E10BB5">
        <w:rPr>
          <w:rFonts w:ascii="Arial" w:hAnsi="Arial" w:cs="Arial"/>
          <w:i/>
        </w:rPr>
        <w:t>.</w:t>
      </w:r>
    </w:p>
    <w:p w:rsidR="009A4799" w:rsidRDefault="009A4799" w:rsidP="009A4799">
      <w:pPr>
        <w:spacing w:after="0" w:line="240" w:lineRule="auto"/>
        <w:rPr>
          <w:rFonts w:ascii="Arial" w:hAnsi="Arial" w:cs="Arial"/>
          <w:i/>
        </w:rPr>
      </w:pPr>
      <w:r w:rsidRPr="00E10BB5">
        <w:rPr>
          <w:rFonts w:ascii="Arial" w:hAnsi="Arial" w:cs="Arial"/>
          <w:i/>
        </w:rPr>
        <w:t>Jesus sagte zu ihnen: "Kommt, folgt mir! Ich mache euch zu Menschenfischern."</w:t>
      </w:r>
      <w:r w:rsidRPr="00E10BB5">
        <w:rPr>
          <w:rFonts w:ascii="Arial" w:hAnsi="Arial" w:cs="Arial"/>
          <w:i/>
        </w:rPr>
        <w:br/>
      </w:r>
      <w:r w:rsidR="00E10BB5">
        <w:rPr>
          <w:rFonts w:ascii="Arial" w:hAnsi="Arial" w:cs="Arial"/>
          <w:i/>
        </w:rPr>
        <w:t>S</w:t>
      </w:r>
      <w:r w:rsidRPr="00E10BB5">
        <w:rPr>
          <w:rFonts w:ascii="Arial" w:hAnsi="Arial" w:cs="Arial"/>
          <w:i/>
        </w:rPr>
        <w:t>ofort ließen sie ihre Netze liegen und folgten ihm. (Markus-Evangelium, Basisbibel)</w:t>
      </w:r>
    </w:p>
    <w:p w:rsidR="00E10BB5" w:rsidRDefault="00E10BB5" w:rsidP="009A4799">
      <w:pPr>
        <w:spacing w:after="0" w:line="240" w:lineRule="auto"/>
        <w:rPr>
          <w:rFonts w:ascii="Arial" w:hAnsi="Arial" w:cs="Arial"/>
          <w:i/>
        </w:rPr>
      </w:pPr>
    </w:p>
    <w:p w:rsidR="00E10BB5" w:rsidRDefault="00E10BB5" w:rsidP="009A4799">
      <w:pPr>
        <w:spacing w:after="0" w:line="240" w:lineRule="auto"/>
        <w:rPr>
          <w:rFonts w:ascii="Arial" w:hAnsi="Arial" w:cs="Arial"/>
          <w:i/>
        </w:rPr>
      </w:pPr>
    </w:p>
    <w:p w:rsidR="00E10BB5" w:rsidRDefault="00E10BB5" w:rsidP="009A4799">
      <w:pPr>
        <w:spacing w:after="0" w:line="240" w:lineRule="auto"/>
        <w:rPr>
          <w:rFonts w:ascii="Arial" w:hAnsi="Arial" w:cs="Arial"/>
          <w:i/>
        </w:rPr>
      </w:pPr>
    </w:p>
    <w:p w:rsidR="00E10BB5" w:rsidRPr="00E7152E" w:rsidRDefault="00F4425D" w:rsidP="00E10BB5">
      <w:pPr>
        <w:spacing w:after="0" w:line="240" w:lineRule="auto"/>
        <w:rPr>
          <w:rFonts w:ascii="Arial" w:hAnsi="Arial" w:cs="Arial"/>
          <w:b/>
        </w:rPr>
      </w:pPr>
      <w:r>
        <w:rPr>
          <w:rFonts w:ascii="Arial" w:hAnsi="Arial" w:cs="Arial"/>
          <w:b/>
        </w:rPr>
        <w:t>Aufgaben:</w:t>
      </w:r>
    </w:p>
    <w:p w:rsidR="00E10BB5" w:rsidRPr="00E7152E" w:rsidRDefault="00E10BB5" w:rsidP="00E10BB5">
      <w:pPr>
        <w:spacing w:after="0" w:line="240" w:lineRule="auto"/>
        <w:rPr>
          <w:rFonts w:ascii="Arial" w:hAnsi="Arial" w:cs="Arial"/>
        </w:rPr>
      </w:pPr>
    </w:p>
    <w:p w:rsidR="00E10BB5" w:rsidRPr="00E7152E" w:rsidRDefault="00E10BB5" w:rsidP="00E10BB5">
      <w:pPr>
        <w:pStyle w:val="Listenabsatz"/>
        <w:numPr>
          <w:ilvl w:val="0"/>
          <w:numId w:val="1"/>
        </w:numPr>
        <w:spacing w:after="0" w:line="240" w:lineRule="auto"/>
        <w:rPr>
          <w:rFonts w:ascii="Arial" w:hAnsi="Arial" w:cs="Arial"/>
        </w:rPr>
      </w:pPr>
      <w:r w:rsidRPr="00E7152E">
        <w:rPr>
          <w:rFonts w:ascii="Arial" w:hAnsi="Arial" w:cs="Arial"/>
        </w:rPr>
        <w:t>L</w:t>
      </w:r>
      <w:r w:rsidR="00F4425D">
        <w:rPr>
          <w:rFonts w:ascii="Arial" w:hAnsi="Arial" w:cs="Arial"/>
        </w:rPr>
        <w:t>est</w:t>
      </w:r>
      <w:r w:rsidRPr="00E7152E">
        <w:rPr>
          <w:rFonts w:ascii="Arial" w:hAnsi="Arial" w:cs="Arial"/>
        </w:rPr>
        <w:t xml:space="preserve"> den Text</w:t>
      </w:r>
      <w:r w:rsidRPr="00E7152E">
        <w:rPr>
          <w:rFonts w:ascii="Arial" w:hAnsi="Arial" w:cs="Arial"/>
        </w:rPr>
        <w:br/>
      </w:r>
    </w:p>
    <w:p w:rsidR="00E10BB5" w:rsidRPr="00E7152E" w:rsidRDefault="00E10BB5" w:rsidP="00E10BB5">
      <w:pPr>
        <w:pStyle w:val="Listenabsatz"/>
        <w:numPr>
          <w:ilvl w:val="0"/>
          <w:numId w:val="1"/>
        </w:numPr>
        <w:spacing w:after="0" w:line="240" w:lineRule="auto"/>
        <w:rPr>
          <w:rFonts w:ascii="Arial" w:hAnsi="Arial" w:cs="Arial"/>
        </w:rPr>
      </w:pPr>
      <w:r w:rsidRPr="00E7152E">
        <w:rPr>
          <w:rFonts w:ascii="Arial" w:hAnsi="Arial" w:cs="Arial"/>
        </w:rPr>
        <w:t>Welche Personen kommen im Text vor?</w:t>
      </w:r>
    </w:p>
    <w:p w:rsidR="00E10BB5" w:rsidRPr="00E7152E" w:rsidRDefault="00E10BB5" w:rsidP="00E10BB5">
      <w:pPr>
        <w:spacing w:after="0" w:line="240" w:lineRule="auto"/>
        <w:rPr>
          <w:rFonts w:ascii="Arial" w:hAnsi="Arial" w:cs="Arial"/>
        </w:rPr>
      </w:pPr>
    </w:p>
    <w:p w:rsidR="00E10BB5" w:rsidRPr="00E7152E" w:rsidRDefault="00E10BB5" w:rsidP="00E10BB5">
      <w:pPr>
        <w:spacing w:after="0" w:line="240" w:lineRule="auto"/>
        <w:rPr>
          <w:rFonts w:ascii="Arial" w:hAnsi="Arial" w:cs="Arial"/>
        </w:rPr>
      </w:pPr>
    </w:p>
    <w:p w:rsidR="00E10BB5" w:rsidRPr="00E7152E" w:rsidRDefault="00E10BB5" w:rsidP="00E10BB5">
      <w:pPr>
        <w:spacing w:after="0" w:line="240" w:lineRule="auto"/>
        <w:rPr>
          <w:rFonts w:ascii="Arial" w:hAnsi="Arial" w:cs="Arial"/>
        </w:rPr>
      </w:pPr>
    </w:p>
    <w:p w:rsidR="00E10BB5" w:rsidRPr="00E7152E"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Pr="00E7152E" w:rsidRDefault="00E10BB5" w:rsidP="00E10BB5">
      <w:pPr>
        <w:spacing w:after="0" w:line="240" w:lineRule="auto"/>
        <w:rPr>
          <w:rFonts w:ascii="Arial" w:hAnsi="Arial" w:cs="Arial"/>
        </w:rPr>
      </w:pPr>
    </w:p>
    <w:p w:rsidR="00E10BB5" w:rsidRDefault="00E10BB5" w:rsidP="00E10BB5">
      <w:pPr>
        <w:pStyle w:val="Listenabsatz"/>
        <w:numPr>
          <w:ilvl w:val="0"/>
          <w:numId w:val="1"/>
        </w:numPr>
        <w:spacing w:after="0" w:line="240" w:lineRule="auto"/>
        <w:rPr>
          <w:rFonts w:ascii="Arial" w:hAnsi="Arial" w:cs="Arial"/>
        </w:rPr>
      </w:pPr>
      <w:r w:rsidRPr="00E7152E">
        <w:rPr>
          <w:rFonts w:ascii="Arial" w:hAnsi="Arial" w:cs="Arial"/>
        </w:rPr>
        <w:t>An welchen Orten spielt die Geschichte?</w:t>
      </w: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F4425D" w:rsidP="00E10BB5">
      <w:pPr>
        <w:pStyle w:val="Listenabsatz"/>
        <w:numPr>
          <w:ilvl w:val="0"/>
          <w:numId w:val="1"/>
        </w:numPr>
        <w:spacing w:after="0" w:line="240" w:lineRule="auto"/>
        <w:rPr>
          <w:rFonts w:ascii="Arial" w:hAnsi="Arial" w:cs="Arial"/>
        </w:rPr>
      </w:pPr>
      <w:r>
        <w:rPr>
          <w:rFonts w:ascii="Arial" w:hAnsi="Arial" w:cs="Arial"/>
        </w:rPr>
        <w:t>Überlegt euch</w:t>
      </w:r>
      <w:r w:rsidR="00E10BB5">
        <w:rPr>
          <w:rFonts w:ascii="Arial" w:hAnsi="Arial" w:cs="Arial"/>
        </w:rPr>
        <w:t>, was an der Geschichte so besonders ist, dass sie aufgeschrieben wurde.</w:t>
      </w: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Pr="007937B0" w:rsidRDefault="00E10BB5" w:rsidP="00E10BB5">
      <w:pPr>
        <w:spacing w:after="0" w:line="240" w:lineRule="auto"/>
        <w:rPr>
          <w:rFonts w:ascii="Arial" w:hAnsi="Arial" w:cs="Arial"/>
          <w:b/>
        </w:rPr>
      </w:pPr>
      <w:r w:rsidRPr="007937B0">
        <w:rPr>
          <w:rFonts w:ascii="Arial" w:hAnsi="Arial" w:cs="Arial"/>
          <w:b/>
        </w:rPr>
        <w:lastRenderedPageBreak/>
        <w:t>Gruppenarbeit</w:t>
      </w:r>
      <w:r w:rsidR="00CF724E">
        <w:rPr>
          <w:rFonts w:ascii="Arial" w:hAnsi="Arial" w:cs="Arial"/>
          <w:b/>
        </w:rPr>
        <w:t xml:space="preserve"> (zur Partnerarbeit 4)</w:t>
      </w:r>
      <w:bookmarkStart w:id="0" w:name="_GoBack"/>
      <w:bookmarkEnd w:id="0"/>
    </w:p>
    <w:p w:rsidR="00E10BB5" w:rsidRDefault="00E10BB5" w:rsidP="00E10BB5">
      <w:pPr>
        <w:spacing w:after="0" w:line="240" w:lineRule="auto"/>
        <w:rPr>
          <w:rFonts w:ascii="Arial" w:hAnsi="Arial" w:cs="Arial"/>
        </w:rPr>
      </w:pPr>
    </w:p>
    <w:p w:rsidR="00E10BB5" w:rsidRDefault="00E10BB5" w:rsidP="00E10BB5">
      <w:pPr>
        <w:spacing w:after="0" w:line="240" w:lineRule="auto"/>
        <w:rPr>
          <w:rFonts w:ascii="Arial" w:hAnsi="Arial" w:cs="Arial"/>
        </w:rPr>
      </w:pPr>
    </w:p>
    <w:p w:rsidR="00E10BB5" w:rsidRPr="007937B0" w:rsidRDefault="00E10BB5" w:rsidP="00E10BB5">
      <w:pPr>
        <w:pStyle w:val="Listenabsatz"/>
        <w:numPr>
          <w:ilvl w:val="0"/>
          <w:numId w:val="2"/>
        </w:numPr>
        <w:spacing w:after="0" w:line="240" w:lineRule="auto"/>
        <w:rPr>
          <w:rFonts w:ascii="Arial" w:hAnsi="Arial" w:cs="Arial"/>
        </w:rPr>
      </w:pPr>
      <w:r w:rsidRPr="007937B0">
        <w:rPr>
          <w:rFonts w:ascii="Arial" w:hAnsi="Arial" w:cs="Arial"/>
        </w:rPr>
        <w:t xml:space="preserve">Simon und Andreas waren Fischer. Das war ihr Beruf. Damit haben sie ihre Familien ernährt. </w:t>
      </w:r>
      <w:r w:rsidRPr="007937B0">
        <w:rPr>
          <w:rFonts w:ascii="Arial" w:hAnsi="Arial" w:cs="Arial"/>
        </w:rPr>
        <w:br/>
        <w:t>Mit welchen Berufen wird in eurer Familie das Geld verdient?</w:t>
      </w:r>
      <w:r w:rsidRPr="007937B0">
        <w:rPr>
          <w:rFonts w:ascii="Arial" w:hAnsi="Arial" w:cs="Arial"/>
        </w:rPr>
        <w:br/>
      </w:r>
      <w:r w:rsidRPr="007937B0">
        <w:rPr>
          <w:rFonts w:ascii="Arial" w:hAnsi="Arial" w:cs="Arial"/>
        </w:rPr>
        <w:br/>
      </w:r>
      <w:r w:rsidRPr="007937B0">
        <w:rPr>
          <w:rFonts w:ascii="Arial" w:hAnsi="Arial" w:cs="Arial"/>
        </w:rPr>
        <w:br/>
      </w:r>
      <w:r w:rsidRPr="007937B0">
        <w:rPr>
          <w:rFonts w:ascii="Arial" w:hAnsi="Arial" w:cs="Arial"/>
        </w:rPr>
        <w:br/>
      </w:r>
      <w:r w:rsidRPr="007937B0">
        <w:rPr>
          <w:rFonts w:ascii="Arial" w:hAnsi="Arial" w:cs="Arial"/>
        </w:rPr>
        <w:br/>
      </w:r>
    </w:p>
    <w:p w:rsidR="00E10BB5" w:rsidRPr="00E10BB5" w:rsidRDefault="00E10BB5" w:rsidP="00E10BB5">
      <w:pPr>
        <w:pStyle w:val="Listenabsatz"/>
        <w:numPr>
          <w:ilvl w:val="0"/>
          <w:numId w:val="2"/>
        </w:numPr>
        <w:spacing w:after="0" w:line="240" w:lineRule="auto"/>
        <w:rPr>
          <w:rFonts w:ascii="Arial" w:hAnsi="Arial" w:cs="Arial"/>
        </w:rPr>
      </w:pPr>
      <w:r>
        <w:rPr>
          <w:rFonts w:ascii="Arial" w:hAnsi="Arial" w:cs="Arial"/>
        </w:rPr>
        <w:t xml:space="preserve">Dann hat Jesus Simon und Andreas aufgefordert, mit ihm zu kommen, er hat sie „berufen“: sie sollen nicht mehr Fischer sein, sondern „Menschenfischer“. </w:t>
      </w:r>
      <w:r>
        <w:rPr>
          <w:rFonts w:ascii="Arial" w:hAnsi="Arial" w:cs="Arial"/>
        </w:rPr>
        <w:br/>
        <w:t>Überlegt, was ist der Unterschied, wenn jemand sagt:</w:t>
      </w:r>
      <w:r>
        <w:rPr>
          <w:rFonts w:ascii="Arial" w:hAnsi="Arial" w:cs="Arial"/>
        </w:rPr>
        <w:br/>
      </w:r>
      <w:r>
        <w:rPr>
          <w:rFonts w:ascii="Arial" w:hAnsi="Arial" w:cs="Arial"/>
        </w:rPr>
        <w:br/>
      </w:r>
    </w:p>
    <w:tbl>
      <w:tblPr>
        <w:tblStyle w:val="Tabellenraster"/>
        <w:tblW w:w="0" w:type="auto"/>
        <w:tblInd w:w="720" w:type="dxa"/>
        <w:tblLook w:val="04A0" w:firstRow="1" w:lastRow="0" w:firstColumn="1" w:lastColumn="0" w:noHBand="0" w:noVBand="1"/>
      </w:tblPr>
      <w:tblGrid>
        <w:gridCol w:w="3924"/>
        <w:gridCol w:w="709"/>
        <w:gridCol w:w="3935"/>
      </w:tblGrid>
      <w:tr w:rsidR="00E10BB5" w:rsidTr="00E10BB5">
        <w:trPr>
          <w:trHeight w:val="1680"/>
        </w:trPr>
        <w:tc>
          <w:tcPr>
            <w:tcW w:w="3924" w:type="dxa"/>
          </w:tcPr>
          <w:p w:rsidR="00E10BB5" w:rsidRDefault="00E10BB5" w:rsidP="00E10BB5">
            <w:pPr>
              <w:pStyle w:val="Listenabsatz"/>
              <w:ind w:left="0"/>
              <w:rPr>
                <w:rFonts w:ascii="Arial" w:hAnsi="Arial" w:cs="Arial"/>
              </w:rPr>
            </w:pPr>
            <w:r>
              <w:rPr>
                <w:rFonts w:ascii="Arial" w:hAnsi="Arial" w:cs="Arial"/>
              </w:rPr>
              <w:t xml:space="preserve">Es ist mein </w:t>
            </w:r>
            <w:r w:rsidRPr="00E10BB5">
              <w:rPr>
                <w:rFonts w:ascii="Arial" w:hAnsi="Arial" w:cs="Arial"/>
                <w:b/>
              </w:rPr>
              <w:t>Beruf</w:t>
            </w:r>
            <w:r>
              <w:rPr>
                <w:rFonts w:ascii="Arial" w:hAnsi="Arial" w:cs="Arial"/>
              </w:rPr>
              <w:t>, dies oder jenes zu tun</w:t>
            </w:r>
            <w:r w:rsidR="007937B0">
              <w:rPr>
                <w:rFonts w:ascii="Arial" w:hAnsi="Arial" w:cs="Arial"/>
              </w:rPr>
              <w:t>:</w:t>
            </w:r>
          </w:p>
          <w:p w:rsidR="00E10BB5" w:rsidRDefault="00E10BB5" w:rsidP="00E10BB5">
            <w:pPr>
              <w:pStyle w:val="Listenabsatz"/>
              <w:ind w:left="0"/>
              <w:rPr>
                <w:rFonts w:ascii="Arial" w:hAnsi="Arial" w:cs="Arial"/>
              </w:rPr>
            </w:pPr>
          </w:p>
          <w:p w:rsidR="00E10BB5" w:rsidRDefault="00E10BB5" w:rsidP="00E10BB5">
            <w:pPr>
              <w:pStyle w:val="Listenabsatz"/>
              <w:ind w:left="0"/>
              <w:rPr>
                <w:rFonts w:ascii="Arial" w:hAnsi="Arial" w:cs="Arial"/>
              </w:rPr>
            </w:pPr>
          </w:p>
          <w:p w:rsidR="00E10BB5" w:rsidRDefault="00E10BB5" w:rsidP="00E10BB5">
            <w:pPr>
              <w:pStyle w:val="Listenabsatz"/>
              <w:ind w:left="0"/>
              <w:rPr>
                <w:rFonts w:ascii="Arial" w:hAnsi="Arial" w:cs="Arial"/>
              </w:rPr>
            </w:pPr>
          </w:p>
          <w:p w:rsidR="00E10BB5" w:rsidRDefault="00E10BB5" w:rsidP="00E10BB5">
            <w:pPr>
              <w:pStyle w:val="Listenabsatz"/>
              <w:ind w:left="0"/>
              <w:rPr>
                <w:rFonts w:ascii="Arial" w:hAnsi="Arial" w:cs="Arial"/>
              </w:rPr>
            </w:pPr>
          </w:p>
          <w:p w:rsidR="00E10BB5" w:rsidRDefault="00E10BB5" w:rsidP="00E10BB5">
            <w:pPr>
              <w:pStyle w:val="Listenabsatz"/>
              <w:ind w:left="0"/>
              <w:rPr>
                <w:rFonts w:ascii="Arial" w:hAnsi="Arial" w:cs="Arial"/>
              </w:rPr>
            </w:pPr>
          </w:p>
          <w:p w:rsidR="00E10BB5" w:rsidRDefault="00E10BB5" w:rsidP="00E10BB5">
            <w:pPr>
              <w:pStyle w:val="Listenabsatz"/>
              <w:ind w:left="0"/>
              <w:rPr>
                <w:rFonts w:ascii="Arial" w:hAnsi="Arial" w:cs="Arial"/>
              </w:rPr>
            </w:pPr>
          </w:p>
          <w:p w:rsidR="00E10BB5" w:rsidRDefault="00E10BB5" w:rsidP="00E10BB5">
            <w:pPr>
              <w:pStyle w:val="Listenabsatz"/>
              <w:ind w:left="0"/>
              <w:rPr>
                <w:rFonts w:ascii="Arial" w:hAnsi="Arial" w:cs="Arial"/>
              </w:rPr>
            </w:pPr>
          </w:p>
        </w:tc>
        <w:tc>
          <w:tcPr>
            <w:tcW w:w="709" w:type="dxa"/>
          </w:tcPr>
          <w:p w:rsidR="00E10BB5" w:rsidRDefault="00E10BB5" w:rsidP="00E10BB5">
            <w:pPr>
              <w:pStyle w:val="Listenabsatz"/>
              <w:ind w:left="0"/>
              <w:rPr>
                <w:rFonts w:ascii="Arial" w:hAnsi="Arial" w:cs="Arial"/>
              </w:rPr>
            </w:pPr>
            <w:r>
              <w:rPr>
                <w:rFonts w:ascii="Arial" w:hAnsi="Arial" w:cs="Arial"/>
              </w:rPr>
              <w:t>oder</w:t>
            </w:r>
          </w:p>
        </w:tc>
        <w:tc>
          <w:tcPr>
            <w:tcW w:w="3935" w:type="dxa"/>
          </w:tcPr>
          <w:p w:rsidR="00E10BB5" w:rsidRDefault="00E10BB5" w:rsidP="00E10BB5">
            <w:pPr>
              <w:pStyle w:val="Listenabsatz"/>
              <w:ind w:left="0"/>
              <w:rPr>
                <w:rFonts w:ascii="Arial" w:hAnsi="Arial" w:cs="Arial"/>
              </w:rPr>
            </w:pPr>
            <w:r>
              <w:rPr>
                <w:rFonts w:ascii="Arial" w:hAnsi="Arial" w:cs="Arial"/>
              </w:rPr>
              <w:t xml:space="preserve">Es ist meine </w:t>
            </w:r>
            <w:r w:rsidRPr="00E10BB5">
              <w:rPr>
                <w:rFonts w:ascii="Arial" w:hAnsi="Arial" w:cs="Arial"/>
                <w:b/>
              </w:rPr>
              <w:t>Berufung</w:t>
            </w:r>
            <w:r>
              <w:rPr>
                <w:rFonts w:ascii="Arial" w:hAnsi="Arial" w:cs="Arial"/>
              </w:rPr>
              <w:t>, dies oder jenes zu tun:</w:t>
            </w:r>
          </w:p>
        </w:tc>
      </w:tr>
    </w:tbl>
    <w:p w:rsidR="00E10BB5" w:rsidRPr="00E10BB5" w:rsidRDefault="00E10BB5" w:rsidP="00E10BB5">
      <w:pPr>
        <w:pStyle w:val="Listenabsatz"/>
        <w:spacing w:after="0" w:line="240" w:lineRule="auto"/>
        <w:rPr>
          <w:rFonts w:ascii="Arial" w:hAnsi="Arial" w:cs="Arial"/>
        </w:rPr>
      </w:pPr>
      <w:r w:rsidRPr="00E10BB5">
        <w:rPr>
          <w:rFonts w:ascii="Arial" w:hAnsi="Arial" w:cs="Arial"/>
        </w:rPr>
        <w:br/>
      </w:r>
    </w:p>
    <w:p w:rsidR="007937B0" w:rsidRPr="007937B0" w:rsidRDefault="007937B0" w:rsidP="007937B0">
      <w:pPr>
        <w:pStyle w:val="Listenabsatz"/>
        <w:numPr>
          <w:ilvl w:val="0"/>
          <w:numId w:val="2"/>
        </w:numPr>
        <w:spacing w:after="0" w:line="240" w:lineRule="auto"/>
        <w:rPr>
          <w:rFonts w:ascii="Arial" w:hAnsi="Arial" w:cs="Arial"/>
        </w:rPr>
      </w:pPr>
      <w:r w:rsidRPr="007937B0">
        <w:rPr>
          <w:rFonts w:ascii="Arial" w:hAnsi="Arial" w:cs="Arial"/>
        </w:rPr>
        <w:t>Markus erzählt die Geschichte von Simon und Andreas sehr kurz, als hätten sie im selben Moment, als Jesus zu ihnen sprach, alles stehen und liegen lassen. In Wirklichkeit werden sich die beiden Brüder allerhand Gedanken gemacht und miteinander geredet haben.</w:t>
      </w:r>
      <w:r w:rsidRPr="007937B0">
        <w:rPr>
          <w:rFonts w:ascii="Arial" w:hAnsi="Arial" w:cs="Arial"/>
        </w:rPr>
        <w:br/>
      </w:r>
      <w:r w:rsidRPr="007937B0">
        <w:rPr>
          <w:rFonts w:ascii="Arial" w:hAnsi="Arial" w:cs="Arial"/>
        </w:rPr>
        <w:br/>
        <w:t>Überlegt euch, welche Gedanken Simon und Andreas durch den Kopf gegangen sein könnten, bevor sie sich Jesus anschlossen.</w:t>
      </w:r>
      <w:r w:rsidRPr="007937B0">
        <w:rPr>
          <w:rFonts w:ascii="Arial" w:hAnsi="Arial" w:cs="Arial"/>
        </w:rPr>
        <w:br/>
        <w:t>Ihr könnt dazu verschiedene Methoden wählen:</w:t>
      </w:r>
      <w:r w:rsidRPr="007937B0">
        <w:rPr>
          <w:rFonts w:ascii="Arial" w:hAnsi="Arial" w:cs="Arial"/>
        </w:rPr>
        <w:br/>
      </w:r>
    </w:p>
    <w:p w:rsidR="007937B0" w:rsidRPr="007937B0" w:rsidRDefault="007937B0" w:rsidP="007937B0">
      <w:pPr>
        <w:numPr>
          <w:ilvl w:val="0"/>
          <w:numId w:val="3"/>
        </w:numPr>
        <w:spacing w:after="0" w:line="240" w:lineRule="auto"/>
        <w:contextualSpacing/>
        <w:rPr>
          <w:rFonts w:ascii="Arial" w:hAnsi="Arial" w:cs="Arial"/>
        </w:rPr>
      </w:pPr>
      <w:r w:rsidRPr="007937B0">
        <w:rPr>
          <w:rFonts w:ascii="Arial" w:hAnsi="Arial" w:cs="Arial"/>
          <w:i/>
        </w:rPr>
        <w:t>Tagebuch:</w:t>
      </w:r>
      <w:r w:rsidRPr="007937B0">
        <w:rPr>
          <w:rFonts w:ascii="Arial" w:hAnsi="Arial" w:cs="Arial"/>
          <w:i/>
        </w:rPr>
        <w:br/>
      </w:r>
      <w:r>
        <w:rPr>
          <w:rFonts w:ascii="Arial" w:hAnsi="Arial" w:cs="Arial"/>
        </w:rPr>
        <w:t>Simon</w:t>
      </w:r>
      <w:r w:rsidRPr="007937B0">
        <w:rPr>
          <w:rFonts w:ascii="Arial" w:hAnsi="Arial" w:cs="Arial"/>
        </w:rPr>
        <w:t xml:space="preserve"> schreibt abends in sein Tagebuch und erzählt, was er erlebt hat und warum er sich so entschieden hat.</w:t>
      </w:r>
      <w:r w:rsidRPr="007937B0">
        <w:rPr>
          <w:rFonts w:ascii="Arial" w:hAnsi="Arial" w:cs="Arial"/>
        </w:rPr>
        <w:br/>
      </w:r>
    </w:p>
    <w:p w:rsidR="007937B0" w:rsidRPr="007937B0" w:rsidRDefault="007937B0" w:rsidP="007937B0">
      <w:pPr>
        <w:numPr>
          <w:ilvl w:val="0"/>
          <w:numId w:val="3"/>
        </w:numPr>
        <w:spacing w:after="0" w:line="240" w:lineRule="auto"/>
        <w:contextualSpacing/>
        <w:rPr>
          <w:rFonts w:ascii="Arial" w:hAnsi="Arial" w:cs="Arial"/>
        </w:rPr>
      </w:pPr>
      <w:r w:rsidRPr="007937B0">
        <w:rPr>
          <w:rFonts w:ascii="Arial" w:hAnsi="Arial" w:cs="Arial"/>
          <w:i/>
        </w:rPr>
        <w:t>Gespräch:</w:t>
      </w:r>
      <w:r w:rsidRPr="007937B0">
        <w:rPr>
          <w:rFonts w:ascii="Arial" w:hAnsi="Arial" w:cs="Arial"/>
        </w:rPr>
        <w:t xml:space="preserve"> </w:t>
      </w:r>
      <w:r w:rsidRPr="007937B0">
        <w:rPr>
          <w:rFonts w:ascii="Arial" w:hAnsi="Arial" w:cs="Arial"/>
        </w:rPr>
        <w:br/>
      </w:r>
      <w:r>
        <w:rPr>
          <w:rFonts w:ascii="Arial" w:hAnsi="Arial" w:cs="Arial"/>
        </w:rPr>
        <w:t>Andreas</w:t>
      </w:r>
      <w:r w:rsidRPr="007937B0">
        <w:rPr>
          <w:rFonts w:ascii="Arial" w:hAnsi="Arial" w:cs="Arial"/>
        </w:rPr>
        <w:t xml:space="preserve"> wird am nächsten Tag von seinen </w:t>
      </w:r>
      <w:r>
        <w:rPr>
          <w:rFonts w:ascii="Arial" w:hAnsi="Arial" w:cs="Arial"/>
        </w:rPr>
        <w:t>Fischer-Kollegen</w:t>
      </w:r>
      <w:r w:rsidRPr="007937B0">
        <w:rPr>
          <w:rFonts w:ascii="Arial" w:hAnsi="Arial" w:cs="Arial"/>
        </w:rPr>
        <w:t xml:space="preserve"> gefragt, </w:t>
      </w:r>
      <w:r>
        <w:rPr>
          <w:rFonts w:ascii="Arial" w:hAnsi="Arial" w:cs="Arial"/>
        </w:rPr>
        <w:t>ob er tatsächlich sein Boot und seine Netze liegen lassen will.</w:t>
      </w:r>
      <w:r w:rsidRPr="007937B0">
        <w:rPr>
          <w:rFonts w:ascii="Arial" w:hAnsi="Arial" w:cs="Arial"/>
        </w:rPr>
        <w:t xml:space="preserve"> Er versucht ihnen eine Antwort zu geben, die sie verstehen können.</w:t>
      </w:r>
      <w:r w:rsidRPr="007937B0">
        <w:rPr>
          <w:rFonts w:ascii="Arial" w:hAnsi="Arial" w:cs="Arial"/>
        </w:rPr>
        <w:br/>
      </w:r>
    </w:p>
    <w:p w:rsidR="007937B0" w:rsidRPr="007937B0" w:rsidRDefault="007937B0" w:rsidP="007937B0">
      <w:pPr>
        <w:numPr>
          <w:ilvl w:val="0"/>
          <w:numId w:val="3"/>
        </w:numPr>
        <w:spacing w:after="0" w:line="240" w:lineRule="auto"/>
        <w:contextualSpacing/>
        <w:rPr>
          <w:rFonts w:ascii="Arial" w:hAnsi="Arial" w:cs="Arial"/>
        </w:rPr>
      </w:pPr>
      <w:r w:rsidRPr="007937B0">
        <w:rPr>
          <w:rFonts w:ascii="Arial" w:hAnsi="Arial" w:cs="Arial"/>
          <w:i/>
        </w:rPr>
        <w:t>Rollenspiel:</w:t>
      </w:r>
      <w:r w:rsidRPr="007937B0">
        <w:rPr>
          <w:rFonts w:ascii="Arial" w:hAnsi="Arial" w:cs="Arial"/>
        </w:rPr>
        <w:t xml:space="preserve"> </w:t>
      </w:r>
      <w:r w:rsidRPr="007937B0">
        <w:rPr>
          <w:rFonts w:ascii="Arial" w:hAnsi="Arial" w:cs="Arial"/>
        </w:rPr>
        <w:br/>
      </w:r>
      <w:r>
        <w:rPr>
          <w:rFonts w:ascii="Arial" w:hAnsi="Arial" w:cs="Arial"/>
        </w:rPr>
        <w:t>Simon</w:t>
      </w:r>
      <w:r w:rsidRPr="007937B0">
        <w:rPr>
          <w:rFonts w:ascii="Arial" w:hAnsi="Arial" w:cs="Arial"/>
        </w:rPr>
        <w:t xml:space="preserve"> kommt am Abend nach Hause. Seine Familie erwartet ihn zum Essen. Er erzählt was passiert ist. Spielt das Gespräch nach:</w:t>
      </w:r>
      <w:r w:rsidRPr="007937B0">
        <w:rPr>
          <w:rFonts w:ascii="Arial" w:hAnsi="Arial" w:cs="Arial"/>
        </w:rPr>
        <w:br/>
      </w:r>
    </w:p>
    <w:p w:rsidR="007937B0" w:rsidRPr="007937B0" w:rsidRDefault="007937B0" w:rsidP="007937B0">
      <w:pPr>
        <w:numPr>
          <w:ilvl w:val="0"/>
          <w:numId w:val="3"/>
        </w:numPr>
        <w:spacing w:after="0" w:line="240" w:lineRule="auto"/>
        <w:contextualSpacing/>
        <w:rPr>
          <w:rFonts w:ascii="Arial" w:hAnsi="Arial" w:cs="Arial"/>
        </w:rPr>
      </w:pPr>
      <w:r w:rsidRPr="007937B0">
        <w:rPr>
          <w:rFonts w:ascii="Arial" w:hAnsi="Arial" w:cs="Arial"/>
          <w:i/>
        </w:rPr>
        <w:t xml:space="preserve">Rollenspiel: </w:t>
      </w:r>
      <w:r w:rsidRPr="007937B0">
        <w:rPr>
          <w:rFonts w:ascii="Arial" w:hAnsi="Arial" w:cs="Arial"/>
          <w:i/>
        </w:rPr>
        <w:br/>
      </w:r>
      <w:r>
        <w:rPr>
          <w:rFonts w:ascii="Arial" w:hAnsi="Arial" w:cs="Arial"/>
        </w:rPr>
        <w:t>Der Vater von Simon und Andreas hat alles mitangesehen und –gehört.</w:t>
      </w:r>
      <w:r>
        <w:rPr>
          <w:rFonts w:ascii="Arial" w:hAnsi="Arial" w:cs="Arial"/>
        </w:rPr>
        <w:br/>
        <w:t>Er stellt seine Söhne zur Rede.</w:t>
      </w:r>
      <w:r>
        <w:rPr>
          <w:rFonts w:ascii="Arial" w:hAnsi="Arial" w:cs="Arial"/>
        </w:rPr>
        <w:br/>
      </w:r>
    </w:p>
    <w:p w:rsidR="009A4799" w:rsidRPr="00E10BB5" w:rsidRDefault="007937B0" w:rsidP="007937B0">
      <w:pPr>
        <w:spacing w:after="0" w:line="240" w:lineRule="auto"/>
        <w:rPr>
          <w:rFonts w:ascii="Arial" w:hAnsi="Arial" w:cs="Arial"/>
        </w:rPr>
      </w:pPr>
      <w:r w:rsidRPr="007937B0">
        <w:rPr>
          <w:rFonts w:ascii="Arial" w:hAnsi="Arial" w:cs="Arial"/>
        </w:rPr>
        <w:t xml:space="preserve">Beachten: In der Präsentation sollten die anderen erfahren, </w:t>
      </w:r>
      <w:r>
        <w:rPr>
          <w:rFonts w:ascii="Arial" w:hAnsi="Arial" w:cs="Arial"/>
        </w:rPr>
        <w:t xml:space="preserve">was der Unterschied zwischen einem </w:t>
      </w:r>
      <w:r w:rsidRPr="007937B0">
        <w:rPr>
          <w:rFonts w:ascii="Arial" w:hAnsi="Arial" w:cs="Arial"/>
          <w:b/>
        </w:rPr>
        <w:t>Beruf</w:t>
      </w:r>
      <w:r>
        <w:rPr>
          <w:rFonts w:ascii="Arial" w:hAnsi="Arial" w:cs="Arial"/>
        </w:rPr>
        <w:t xml:space="preserve"> und einer </w:t>
      </w:r>
      <w:r w:rsidRPr="007937B0">
        <w:rPr>
          <w:rFonts w:ascii="Arial" w:hAnsi="Arial" w:cs="Arial"/>
          <w:b/>
        </w:rPr>
        <w:t>Berufung</w:t>
      </w:r>
      <w:r>
        <w:rPr>
          <w:rFonts w:ascii="Arial" w:hAnsi="Arial" w:cs="Arial"/>
        </w:rPr>
        <w:t xml:space="preserve"> ist.</w:t>
      </w:r>
    </w:p>
    <w:sectPr w:rsidR="009A4799" w:rsidRPr="00E10B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6F7"/>
    <w:multiLevelType w:val="hybridMultilevel"/>
    <w:tmpl w:val="53EA9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220D97"/>
    <w:multiLevelType w:val="hybridMultilevel"/>
    <w:tmpl w:val="4D8A02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93E5A06"/>
    <w:multiLevelType w:val="hybridMultilevel"/>
    <w:tmpl w:val="DAB26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5E2C2E"/>
    <w:multiLevelType w:val="hybridMultilevel"/>
    <w:tmpl w:val="5232B816"/>
    <w:lvl w:ilvl="0" w:tplc="0407000B">
      <w:start w:val="1"/>
      <w:numFmt w:val="bullet"/>
      <w:lvlText w:val=""/>
      <w:lvlJc w:val="left"/>
      <w:pPr>
        <w:ind w:left="1068" w:hanging="360"/>
      </w:pPr>
      <w:rPr>
        <w:rFonts w:ascii="Wingdings" w:hAnsi="Wingding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99"/>
    <w:rsid w:val="000F7B4B"/>
    <w:rsid w:val="00117EF6"/>
    <w:rsid w:val="007937B0"/>
    <w:rsid w:val="007B0343"/>
    <w:rsid w:val="009A4799"/>
    <w:rsid w:val="00C1049E"/>
    <w:rsid w:val="00CF724E"/>
    <w:rsid w:val="00E10BB5"/>
    <w:rsid w:val="00F44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 w:type="table" w:styleId="Tabellenraster">
    <w:name w:val="Table Grid"/>
    <w:basedOn w:val="NormaleTabelle"/>
    <w:uiPriority w:val="59"/>
    <w:rsid w:val="00E1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 w:type="table" w:styleId="Tabellenraster">
    <w:name w:val="Table Grid"/>
    <w:basedOn w:val="NormaleTabelle"/>
    <w:uiPriority w:val="59"/>
    <w:rsid w:val="00E1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06224">
      <w:bodyDiv w:val="1"/>
      <w:marLeft w:val="0"/>
      <w:marRight w:val="0"/>
      <w:marTop w:val="0"/>
      <w:marBottom w:val="0"/>
      <w:divBdr>
        <w:top w:val="none" w:sz="0" w:space="0" w:color="auto"/>
        <w:left w:val="none" w:sz="0" w:space="0" w:color="auto"/>
        <w:bottom w:val="none" w:sz="0" w:space="0" w:color="auto"/>
        <w:right w:val="none" w:sz="0" w:space="0" w:color="auto"/>
      </w:divBdr>
      <w:divsChild>
        <w:div w:id="892081846">
          <w:marLeft w:val="0"/>
          <w:marRight w:val="0"/>
          <w:marTop w:val="0"/>
          <w:marBottom w:val="0"/>
          <w:divBdr>
            <w:top w:val="none" w:sz="0" w:space="0" w:color="auto"/>
            <w:left w:val="none" w:sz="0" w:space="0" w:color="auto"/>
            <w:bottom w:val="none" w:sz="0" w:space="0" w:color="auto"/>
            <w:right w:val="none" w:sz="0" w:space="0" w:color="auto"/>
          </w:divBdr>
        </w:div>
        <w:div w:id="122370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sisbibel.de/lightbox/basisbibel/lexikon/lexikon/artikel/lesen/eintrag/2575/ch/f3dd5eee59467089551e924ff366db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isbibel.de/lightbox/basisbibel/lexikon/lexikon/artikel/lesen/eintrag/2602/ch/f7b01396dc9af606eaf191117a760e8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25642440</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 Andrea</cp:lastModifiedBy>
  <cp:revision>6</cp:revision>
  <cp:lastPrinted>2015-01-08T11:24:00Z</cp:lastPrinted>
  <dcterms:created xsi:type="dcterms:W3CDTF">2014-11-17T15:40:00Z</dcterms:created>
  <dcterms:modified xsi:type="dcterms:W3CDTF">2015-01-08T11:25:00Z</dcterms:modified>
</cp:coreProperties>
</file>