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E7" w:rsidRPr="006E45E7" w:rsidRDefault="000A05F1" w:rsidP="00D57B49">
      <w:pPr>
        <w:rPr>
          <w:rFonts w:cs="Arial"/>
          <w:b/>
          <w:sz w:val="28"/>
          <w:szCs w:val="28"/>
        </w:rPr>
      </w:pPr>
      <w:bookmarkStart w:id="0" w:name="_GoBack"/>
      <w:r w:rsidRPr="00D57B49">
        <w:rPr>
          <w:rFonts w:cs="Arial"/>
          <w:b/>
          <w:sz w:val="32"/>
          <w:szCs w:val="32"/>
        </w:rPr>
        <w:t xml:space="preserve">Prozessbezogene Kompetenzen der </w:t>
      </w:r>
      <w:r w:rsidR="006E45E7" w:rsidRPr="00D57B49">
        <w:rPr>
          <w:rFonts w:cs="Arial"/>
          <w:b/>
          <w:sz w:val="32"/>
          <w:szCs w:val="32"/>
        </w:rPr>
        <w:t>Grundschule von Klasse 1 – 4</w:t>
      </w:r>
      <w:r w:rsidR="00D57B49">
        <w:rPr>
          <w:rFonts w:cs="Arial"/>
          <w:b/>
          <w:sz w:val="32"/>
          <w:szCs w:val="32"/>
        </w:rPr>
        <w:br/>
      </w:r>
      <w:r w:rsidR="006E45E7" w:rsidRPr="00D57B49">
        <w:rPr>
          <w:rFonts w:cs="Arial"/>
          <w:b/>
          <w:sz w:val="32"/>
          <w:szCs w:val="32"/>
        </w:rPr>
        <w:br/>
      </w:r>
      <w:r w:rsidR="006E45E7" w:rsidRPr="006E45E7">
        <w:rPr>
          <w:rFonts w:cs="Arial"/>
          <w:b/>
          <w:sz w:val="28"/>
          <w:szCs w:val="28"/>
        </w:rPr>
        <w:t>Wahrnehmen und darstellen</w:t>
      </w: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 die religiöse Dimension von Phänomenen und Fragen in ihrem Lebensumfeld wahrnehmen und beschreiben.</w:t>
      </w:r>
    </w:p>
    <w:p w:rsidR="006E45E7" w:rsidRPr="006E45E7" w:rsidRDefault="006E45E7" w:rsidP="006E45E7">
      <w:p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können…</w:t>
      </w:r>
    </w:p>
    <w:p w:rsidR="006E45E7" w:rsidRPr="006E45E7" w:rsidRDefault="006E45E7" w:rsidP="006E45E7">
      <w:pPr>
        <w:pStyle w:val="Listenabsatz"/>
        <w:numPr>
          <w:ilvl w:val="2"/>
          <w:numId w:val="10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wahrnehmen und beschreiben, wo sie religiösen Spuren, Ausdrucksformen gelebten Glaubens und religiösen Frageste</w:t>
      </w:r>
      <w:r w:rsidR="00D57B49">
        <w:rPr>
          <w:rFonts w:cs="Arial"/>
          <w:sz w:val="28"/>
          <w:szCs w:val="28"/>
        </w:rPr>
        <w:t>llungen in ihrem Leben begegnen</w:t>
      </w:r>
    </w:p>
    <w:p w:rsidR="006E45E7" w:rsidRPr="006E45E7" w:rsidRDefault="006E45E7" w:rsidP="006E45E7">
      <w:pPr>
        <w:pStyle w:val="Listenabsatz"/>
        <w:numPr>
          <w:ilvl w:val="2"/>
          <w:numId w:val="10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 xml:space="preserve">eigene Fragen stellen, in der Lerngruppe nach Antworten suchen und sich dabei mit biblisch-christlichen </w:t>
      </w:r>
      <w:r w:rsidR="00D57B49">
        <w:rPr>
          <w:rFonts w:cs="Arial"/>
          <w:sz w:val="28"/>
          <w:szCs w:val="28"/>
        </w:rPr>
        <w:t>Deutungen auseinandersetzen</w:t>
      </w:r>
    </w:p>
    <w:p w:rsidR="006E45E7" w:rsidRPr="006E45E7" w:rsidRDefault="006E45E7" w:rsidP="006E45E7">
      <w:pPr>
        <w:pStyle w:val="Listenabsatz"/>
        <w:numPr>
          <w:ilvl w:val="2"/>
          <w:numId w:val="10"/>
        </w:numPr>
        <w:spacing w:before="120" w:after="120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erkennen und beschreiben, dass Menschen religiöse und andere Fragen s</w:t>
      </w:r>
      <w:r w:rsidR="00D57B49">
        <w:rPr>
          <w:rFonts w:cs="Arial"/>
          <w:sz w:val="28"/>
          <w:szCs w:val="28"/>
        </w:rPr>
        <w:t>tellen und wie sie diese deuten</w:t>
      </w:r>
    </w:p>
    <w:p w:rsidR="006E45E7" w:rsidRPr="006E45E7" w:rsidRDefault="006E45E7" w:rsidP="006E45E7">
      <w:pPr>
        <w:pStyle w:val="Listenabsatz"/>
        <w:spacing w:before="120" w:after="120" w:line="240" w:lineRule="auto"/>
        <w:rPr>
          <w:rFonts w:cs="Arial"/>
          <w:sz w:val="28"/>
          <w:szCs w:val="28"/>
        </w:rPr>
      </w:pPr>
    </w:p>
    <w:p w:rsidR="006E45E7" w:rsidRPr="006E45E7" w:rsidRDefault="006E45E7" w:rsidP="006E45E7">
      <w:pPr>
        <w:pStyle w:val="Listenabsatz"/>
        <w:spacing w:before="120" w:after="120" w:line="240" w:lineRule="auto"/>
        <w:rPr>
          <w:rFonts w:cs="Arial"/>
          <w:sz w:val="28"/>
          <w:szCs w:val="28"/>
        </w:rPr>
      </w:pP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b/>
          <w:sz w:val="28"/>
          <w:szCs w:val="28"/>
        </w:rPr>
        <w:t>Deuten</w:t>
      </w: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 religiöse Ausdrucksformen, Symbole und Texte verstehen und deuten.</w:t>
      </w:r>
    </w:p>
    <w:p w:rsidR="006E45E7" w:rsidRPr="006E45E7" w:rsidRDefault="006E45E7" w:rsidP="006E45E7">
      <w:p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können…</w:t>
      </w:r>
    </w:p>
    <w:p w:rsidR="006E45E7" w:rsidRPr="006E45E7" w:rsidRDefault="006E45E7" w:rsidP="006E45E7">
      <w:pPr>
        <w:pStyle w:val="Listenabsatz"/>
        <w:numPr>
          <w:ilvl w:val="2"/>
          <w:numId w:val="12"/>
        </w:num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Sprach- und Ausdrucksformen wie Metaphern, Symbole oder Bilder, die auf eine andere Dimension von Wirklichkeit</w:t>
      </w:r>
      <w:r w:rsidR="00D57B49">
        <w:rPr>
          <w:rFonts w:cs="Arial"/>
          <w:sz w:val="28"/>
          <w:szCs w:val="28"/>
        </w:rPr>
        <w:t xml:space="preserve"> verweisen, erkennen und deuten</w:t>
      </w:r>
    </w:p>
    <w:p w:rsidR="006E45E7" w:rsidRPr="006E45E7" w:rsidRDefault="006E45E7" w:rsidP="006E45E7">
      <w:pPr>
        <w:pStyle w:val="Listenabsatz"/>
        <w:numPr>
          <w:ilvl w:val="2"/>
          <w:numId w:val="12"/>
        </w:num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 xml:space="preserve">erlebte Symbole und Symbolhandlungen </w:t>
      </w:r>
      <w:r w:rsidR="00D57B49">
        <w:rPr>
          <w:rFonts w:cs="Arial"/>
          <w:sz w:val="28"/>
          <w:szCs w:val="28"/>
        </w:rPr>
        <w:t>sowie liturgische Formen deuten</w:t>
      </w:r>
    </w:p>
    <w:p w:rsidR="006E45E7" w:rsidRPr="006E45E7" w:rsidRDefault="006E45E7" w:rsidP="006E45E7">
      <w:pPr>
        <w:pStyle w:val="Listenabsatz"/>
        <w:numPr>
          <w:ilvl w:val="2"/>
          <w:numId w:val="12"/>
        </w:num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Texte religiöser Überlieferung inhaltlich wiedergeben und Deutungen formulieren</w:t>
      </w:r>
    </w:p>
    <w:p w:rsidR="006E45E7" w:rsidRPr="006E45E7" w:rsidRDefault="006E45E7" w:rsidP="006E45E7">
      <w:pPr>
        <w:pStyle w:val="Listenabsatz"/>
        <w:numPr>
          <w:ilvl w:val="2"/>
          <w:numId w:val="12"/>
        </w:num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Erfahrungen von Menschen mit Gott in Beziehung setzen zu ihren eigenen Erfahrungen</w:t>
      </w:r>
    </w:p>
    <w:p w:rsidR="006E45E7" w:rsidRPr="006E45E7" w:rsidRDefault="006E45E7" w:rsidP="006E45E7">
      <w:pPr>
        <w:pStyle w:val="Listenabsatz"/>
        <w:spacing w:before="120" w:after="120" w:line="240" w:lineRule="auto"/>
        <w:rPr>
          <w:rFonts w:cs="Arial"/>
          <w:b/>
          <w:sz w:val="28"/>
          <w:szCs w:val="28"/>
        </w:rPr>
      </w:pPr>
    </w:p>
    <w:p w:rsidR="006E45E7" w:rsidRPr="006E45E7" w:rsidRDefault="006E45E7" w:rsidP="006E45E7">
      <w:pPr>
        <w:pStyle w:val="Listenabsatz"/>
        <w:spacing w:before="120" w:after="120" w:line="240" w:lineRule="auto"/>
        <w:rPr>
          <w:rFonts w:cs="Arial"/>
          <w:b/>
          <w:sz w:val="28"/>
          <w:szCs w:val="28"/>
        </w:rPr>
      </w:pP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b/>
          <w:sz w:val="28"/>
          <w:szCs w:val="28"/>
        </w:rPr>
        <w:t>Urteilen</w:t>
      </w: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 religiöse und ethische Problem- und Fragestellungen in konkreten Situationen erkennen, unterschiedliche Positionen zu diesen vergleichen sowie eine eigene Position einnehmen und begründen.</w:t>
      </w:r>
    </w:p>
    <w:p w:rsidR="006E45E7" w:rsidRPr="006E45E7" w:rsidRDefault="006E45E7" w:rsidP="006E45E7">
      <w:p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können…</w:t>
      </w:r>
    </w:p>
    <w:p w:rsidR="006E45E7" w:rsidRPr="006E45E7" w:rsidRDefault="006E45E7" w:rsidP="006E45E7">
      <w:pPr>
        <w:pStyle w:val="Listenabsatz"/>
        <w:numPr>
          <w:ilvl w:val="2"/>
          <w:numId w:val="15"/>
        </w:num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 xml:space="preserve">aus menschlichen Erfahrungen wie Liebe, Geborgenheit, Hoffnung, Vertrauen, Freude, Leid, Trauer, Scheitern, Ungerechtigkeit oder Schuld religiöse </w:t>
      </w:r>
      <w:r w:rsidR="00D57B49">
        <w:rPr>
          <w:rFonts w:cs="Arial"/>
          <w:sz w:val="28"/>
          <w:szCs w:val="28"/>
        </w:rPr>
        <w:t>und ethischen Fragen entwickeln</w:t>
      </w:r>
    </w:p>
    <w:p w:rsidR="006E45E7" w:rsidRPr="006E45E7" w:rsidRDefault="006E45E7" w:rsidP="006E45E7">
      <w:pPr>
        <w:pStyle w:val="Listenabsatz"/>
        <w:numPr>
          <w:ilvl w:val="2"/>
          <w:numId w:val="15"/>
        </w:num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lastRenderedPageBreak/>
        <w:t>aus menschlichen Erfahrun</w:t>
      </w:r>
      <w:r w:rsidR="00D57B49">
        <w:rPr>
          <w:rFonts w:cs="Arial"/>
          <w:sz w:val="28"/>
          <w:szCs w:val="28"/>
        </w:rPr>
        <w:t>gen wie Freundschaft, Enttäuschung</w:t>
      </w:r>
      <w:r w:rsidRPr="006E45E7">
        <w:rPr>
          <w:rFonts w:cs="Arial"/>
          <w:sz w:val="28"/>
          <w:szCs w:val="28"/>
        </w:rPr>
        <w:t>, Streit ode</w:t>
      </w:r>
      <w:r w:rsidR="00D57B49">
        <w:rPr>
          <w:rFonts w:cs="Arial"/>
          <w:sz w:val="28"/>
          <w:szCs w:val="28"/>
        </w:rPr>
        <w:t>r der Erfahrung mit Trauer und T</w:t>
      </w:r>
      <w:r w:rsidRPr="006E45E7">
        <w:rPr>
          <w:rFonts w:cs="Arial"/>
          <w:sz w:val="28"/>
          <w:szCs w:val="28"/>
        </w:rPr>
        <w:t>od unterschiedliche Antwort- und Handlungsmöglichkeiten finden, diese miteinander vergleichen und auf Basis der biblisch-christli</w:t>
      </w:r>
      <w:r w:rsidR="00D57B49">
        <w:rPr>
          <w:rFonts w:cs="Arial"/>
          <w:sz w:val="28"/>
          <w:szCs w:val="28"/>
        </w:rPr>
        <w:t>chen Überlieferung reflektieren</w:t>
      </w:r>
    </w:p>
    <w:p w:rsidR="006E45E7" w:rsidRPr="006E45E7" w:rsidRDefault="006E45E7" w:rsidP="006E45E7">
      <w:pPr>
        <w:pStyle w:val="Listenabsatz"/>
        <w:numPr>
          <w:ilvl w:val="2"/>
          <w:numId w:val="15"/>
        </w:num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einen eigenen Standpunkt zu religiösen und ethischen Problem- und Fragestellunge</w:t>
      </w:r>
      <w:r w:rsidR="00D57B49">
        <w:rPr>
          <w:rFonts w:cs="Arial"/>
          <w:sz w:val="28"/>
          <w:szCs w:val="28"/>
        </w:rPr>
        <w:t>n einnehmen und diese begründen</w:t>
      </w:r>
    </w:p>
    <w:p w:rsidR="006E45E7" w:rsidRPr="006E45E7" w:rsidRDefault="006E45E7" w:rsidP="006E45E7">
      <w:pPr>
        <w:pStyle w:val="Listenabsatz"/>
        <w:spacing w:before="80" w:afterLines="80" w:after="192" w:line="240" w:lineRule="auto"/>
        <w:rPr>
          <w:rFonts w:cs="Arial"/>
          <w:b/>
          <w:sz w:val="28"/>
          <w:szCs w:val="28"/>
        </w:rPr>
      </w:pPr>
    </w:p>
    <w:p w:rsidR="006E45E7" w:rsidRPr="006E45E7" w:rsidRDefault="006E45E7" w:rsidP="006E45E7">
      <w:pPr>
        <w:pStyle w:val="Listenabsatz"/>
        <w:spacing w:before="80" w:afterLines="80" w:after="192" w:line="240" w:lineRule="auto"/>
        <w:rPr>
          <w:rFonts w:cs="Arial"/>
          <w:b/>
          <w:sz w:val="28"/>
          <w:szCs w:val="28"/>
        </w:rPr>
      </w:pP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b/>
          <w:sz w:val="28"/>
          <w:szCs w:val="28"/>
        </w:rPr>
        <w:t xml:space="preserve">Kommunizieren und </w:t>
      </w:r>
      <w:r w:rsidR="00D57B49">
        <w:rPr>
          <w:rFonts w:cs="Arial"/>
          <w:b/>
          <w:sz w:val="28"/>
          <w:szCs w:val="28"/>
        </w:rPr>
        <w:t>Dialogfähig-Sein</w:t>
      </w: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können, auch in Auseinandersetzung mit christlichen Wertvorstellungen, einen respektvollen Umgang mit anderen Menschen entwickeln.</w:t>
      </w:r>
    </w:p>
    <w:p w:rsidR="006E45E7" w:rsidRPr="006E45E7" w:rsidRDefault="006E45E7" w:rsidP="006E45E7">
      <w:p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können…</w:t>
      </w:r>
    </w:p>
    <w:p w:rsidR="006E45E7" w:rsidRPr="006E45E7" w:rsidRDefault="006E45E7" w:rsidP="006E45E7">
      <w:pPr>
        <w:pStyle w:val="Listenabsatz"/>
        <w:numPr>
          <w:ilvl w:val="2"/>
          <w:numId w:val="17"/>
        </w:numPr>
        <w:spacing w:before="120" w:after="120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eigene Gedanken, Gefühle und Sicht- beziehungsweise Verhaltensweisen ausdrücken und in Beziehung setzen zu denen a</w:t>
      </w:r>
      <w:r w:rsidR="00D57B49">
        <w:rPr>
          <w:rFonts w:cs="Arial"/>
          <w:sz w:val="28"/>
          <w:szCs w:val="28"/>
        </w:rPr>
        <w:t>nderer Kinder in der Lerngruppe</w:t>
      </w:r>
    </w:p>
    <w:p w:rsidR="006E45E7" w:rsidRPr="006E45E7" w:rsidRDefault="006E45E7" w:rsidP="006E45E7">
      <w:pPr>
        <w:pStyle w:val="Listenabsatz"/>
        <w:numPr>
          <w:ilvl w:val="2"/>
          <w:numId w:val="17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sich in Gedanken, Gefühle und Sicht- bez. Verhaltensweisen anderer Menschen (Mitmenschen, biblische Figu</w:t>
      </w:r>
      <w:r w:rsidR="00D57B49">
        <w:rPr>
          <w:rFonts w:cs="Arial"/>
          <w:sz w:val="28"/>
          <w:szCs w:val="28"/>
        </w:rPr>
        <w:t>ren, Vorbilder) hineinversetzen</w:t>
      </w:r>
    </w:p>
    <w:p w:rsidR="006E45E7" w:rsidRPr="006E45E7" w:rsidRDefault="006E45E7" w:rsidP="006E45E7">
      <w:pPr>
        <w:pStyle w:val="Listenabsatz"/>
        <w:numPr>
          <w:ilvl w:val="2"/>
          <w:numId w:val="17"/>
        </w:numPr>
        <w:spacing w:before="120" w:after="120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 xml:space="preserve">anderen Menschen in deren Vielfalt tolerant, achtsam und wertschätzend begegnen, auch im Kontext interkonfessioneller </w:t>
      </w:r>
      <w:r w:rsidR="00D57B49">
        <w:rPr>
          <w:rFonts w:cs="Arial"/>
          <w:sz w:val="28"/>
          <w:szCs w:val="28"/>
        </w:rPr>
        <w:t>und interreligiöser Beziehungen</w:t>
      </w:r>
      <w:r w:rsidRPr="006E45E7">
        <w:rPr>
          <w:rFonts w:cs="Arial"/>
          <w:sz w:val="28"/>
          <w:szCs w:val="28"/>
        </w:rPr>
        <w:br/>
      </w:r>
    </w:p>
    <w:p w:rsidR="006E45E7" w:rsidRPr="006E45E7" w:rsidRDefault="006E45E7" w:rsidP="006E45E7">
      <w:pPr>
        <w:pStyle w:val="Listenabsatz"/>
        <w:spacing w:before="120" w:after="120" w:line="240" w:lineRule="auto"/>
        <w:rPr>
          <w:rFonts w:cs="Arial"/>
          <w:sz w:val="28"/>
          <w:szCs w:val="28"/>
        </w:rPr>
      </w:pP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b/>
          <w:sz w:val="28"/>
          <w:szCs w:val="28"/>
        </w:rPr>
        <w:t>Gestalten und handeln</w:t>
      </w:r>
    </w:p>
    <w:p w:rsidR="006E45E7" w:rsidRPr="006E45E7" w:rsidRDefault="006E45E7" w:rsidP="006E45E7">
      <w:p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 über Situationen des Lebens aus biblisch-christlicher Perspektive nachdenken sowie ihre Handlungsmöglichkeiten erweitern. Sie können an Formen religiöser Praxis in der Schule reflektiert teilnehmen oder diese mitgestalten.</w:t>
      </w:r>
    </w:p>
    <w:p w:rsidR="006E45E7" w:rsidRPr="006E45E7" w:rsidRDefault="006E45E7" w:rsidP="006E45E7">
      <w:pPr>
        <w:spacing w:before="120" w:after="120" w:line="240" w:lineRule="auto"/>
        <w:rPr>
          <w:rFonts w:cs="Arial"/>
          <w:b/>
          <w:sz w:val="28"/>
          <w:szCs w:val="28"/>
        </w:rPr>
      </w:pPr>
      <w:r w:rsidRPr="006E45E7">
        <w:rPr>
          <w:rFonts w:cs="Arial"/>
          <w:sz w:val="28"/>
          <w:szCs w:val="28"/>
        </w:rPr>
        <w:t>Die Schülerinnen und Schüler können…</w:t>
      </w:r>
    </w:p>
    <w:p w:rsidR="006E45E7" w:rsidRPr="006E45E7" w:rsidRDefault="006E45E7" w:rsidP="006E45E7">
      <w:pPr>
        <w:pStyle w:val="Listenabsatz"/>
        <w:numPr>
          <w:ilvl w:val="2"/>
          <w:numId w:val="18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 xml:space="preserve">sich gestaltend-kreativ mit eigenen Erfahrungen, menschlichen Grunderfahrungen und der biblisch-christlichen </w:t>
      </w:r>
      <w:r w:rsidR="00D57B49">
        <w:rPr>
          <w:rFonts w:cs="Arial"/>
          <w:sz w:val="28"/>
          <w:szCs w:val="28"/>
        </w:rPr>
        <w:t>Überlieferung auseinandersetzen</w:t>
      </w:r>
    </w:p>
    <w:p w:rsidR="006E45E7" w:rsidRPr="006E45E7" w:rsidRDefault="006E45E7" w:rsidP="006E45E7">
      <w:pPr>
        <w:pStyle w:val="Listenabsatz"/>
        <w:numPr>
          <w:ilvl w:val="2"/>
          <w:numId w:val="18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an religiösen und liturgischen Ausdrucksformen reflektiert tei</w:t>
      </w:r>
      <w:r w:rsidR="00D57B49">
        <w:rPr>
          <w:rFonts w:cs="Arial"/>
          <w:sz w:val="28"/>
          <w:szCs w:val="28"/>
        </w:rPr>
        <w:t>lnehmen oder diese mitgestalten</w:t>
      </w:r>
    </w:p>
    <w:p w:rsidR="006E45E7" w:rsidRPr="006E45E7" w:rsidRDefault="006E45E7" w:rsidP="006E45E7">
      <w:pPr>
        <w:pStyle w:val="Listenabsatz"/>
        <w:numPr>
          <w:ilvl w:val="2"/>
          <w:numId w:val="18"/>
        </w:numPr>
        <w:spacing w:before="80" w:afterLines="80" w:after="192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aus dem Nachdenken über biblische Texte und Personen aus Vergangenheit und Gegenwart Impulse für verantwo</w:t>
      </w:r>
      <w:r w:rsidR="00D57B49">
        <w:rPr>
          <w:rFonts w:cs="Arial"/>
          <w:sz w:val="28"/>
          <w:szCs w:val="28"/>
        </w:rPr>
        <w:t>rtungsvolles Handeln entwickeln</w:t>
      </w:r>
    </w:p>
    <w:p w:rsidR="006E45E7" w:rsidRPr="006E45E7" w:rsidRDefault="006E45E7" w:rsidP="006E45E7">
      <w:pPr>
        <w:pStyle w:val="Listenabsatz"/>
        <w:numPr>
          <w:ilvl w:val="2"/>
          <w:numId w:val="18"/>
        </w:numPr>
        <w:spacing w:before="120" w:after="120" w:line="240" w:lineRule="auto"/>
        <w:rPr>
          <w:rFonts w:cs="Arial"/>
          <w:sz w:val="28"/>
          <w:szCs w:val="28"/>
        </w:rPr>
      </w:pPr>
      <w:r w:rsidRPr="006E45E7">
        <w:rPr>
          <w:rFonts w:cs="Arial"/>
          <w:sz w:val="28"/>
          <w:szCs w:val="28"/>
        </w:rPr>
        <w:t>ein achtsames Miteinan</w:t>
      </w:r>
      <w:r w:rsidR="00D57B49">
        <w:rPr>
          <w:rFonts w:cs="Arial"/>
          <w:sz w:val="28"/>
          <w:szCs w:val="28"/>
        </w:rPr>
        <w:t>der im Schulalltag mitgestalten</w:t>
      </w:r>
      <w:bookmarkEnd w:id="0"/>
    </w:p>
    <w:sectPr w:rsidR="006E45E7" w:rsidRPr="006E45E7" w:rsidSect="006E45E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F27"/>
    <w:multiLevelType w:val="hybridMultilevel"/>
    <w:tmpl w:val="D898C9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03AAA"/>
    <w:multiLevelType w:val="multilevel"/>
    <w:tmpl w:val="A79A30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C7620"/>
    <w:multiLevelType w:val="hybridMultilevel"/>
    <w:tmpl w:val="836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9F3"/>
    <w:multiLevelType w:val="multilevel"/>
    <w:tmpl w:val="31F6F6D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26F24FB2"/>
    <w:multiLevelType w:val="multilevel"/>
    <w:tmpl w:val="6CB6169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3203541B"/>
    <w:multiLevelType w:val="hybridMultilevel"/>
    <w:tmpl w:val="666A86F8"/>
    <w:lvl w:ilvl="0" w:tplc="47A28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3438C"/>
    <w:multiLevelType w:val="hybridMultilevel"/>
    <w:tmpl w:val="7E608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B6785B"/>
    <w:multiLevelType w:val="hybridMultilevel"/>
    <w:tmpl w:val="D8A83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235A9"/>
    <w:multiLevelType w:val="multilevel"/>
    <w:tmpl w:val="C8BC7A3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561F2984"/>
    <w:multiLevelType w:val="hybridMultilevel"/>
    <w:tmpl w:val="6546C12E"/>
    <w:lvl w:ilvl="0" w:tplc="B686B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25F7F"/>
    <w:multiLevelType w:val="hybridMultilevel"/>
    <w:tmpl w:val="27FE98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4FD7834"/>
    <w:multiLevelType w:val="hybridMultilevel"/>
    <w:tmpl w:val="71CE5D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05DE7"/>
    <w:multiLevelType w:val="hybridMultilevel"/>
    <w:tmpl w:val="0EECB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2E65"/>
    <w:multiLevelType w:val="multilevel"/>
    <w:tmpl w:val="3DE4AF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B"/>
    <w:rsid w:val="000A05F1"/>
    <w:rsid w:val="000C3609"/>
    <w:rsid w:val="00201E0B"/>
    <w:rsid w:val="006C066C"/>
    <w:rsid w:val="006E45E7"/>
    <w:rsid w:val="0098072F"/>
    <w:rsid w:val="00984D19"/>
    <w:rsid w:val="00B46445"/>
    <w:rsid w:val="00D57B49"/>
    <w:rsid w:val="00E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E014-2333-46D9-BC3A-0D11CAAD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5</cp:revision>
  <dcterms:created xsi:type="dcterms:W3CDTF">2016-02-01T16:09:00Z</dcterms:created>
  <dcterms:modified xsi:type="dcterms:W3CDTF">2016-04-07T14:03:00Z</dcterms:modified>
</cp:coreProperties>
</file>