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C" w:rsidRDefault="009B76B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 w:rsidR="001E12BD">
        <w:rPr>
          <w:rFonts w:ascii="Arial" w:hAnsi="Arial" w:cs="Arial"/>
          <w:b/>
        </w:rPr>
        <w:t xml:space="preserve">Gymnasium </w:t>
      </w:r>
      <w:r w:rsidR="001E12BD">
        <w:rPr>
          <w:rFonts w:ascii="Arial" w:hAnsi="Arial" w:cs="Arial"/>
          <w:b/>
        </w:rPr>
        <w:br/>
        <w:t>K</w:t>
      </w:r>
      <w:r w:rsidRPr="009B76BC">
        <w:rPr>
          <w:rFonts w:ascii="Arial" w:hAnsi="Arial" w:cs="Arial"/>
          <w:b/>
        </w:rPr>
        <w:t xml:space="preserve">ompetenzen des Faches Evangelische Religion 5/6 </w:t>
      </w:r>
    </w:p>
    <w:p w:rsidR="00317518" w:rsidRPr="009B76BC" w:rsidRDefault="00317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9B76BC" w:rsidRPr="009B76BC" w:rsidRDefault="009B76BC">
      <w:pPr>
        <w:rPr>
          <w:rFonts w:ascii="Arial" w:hAnsi="Arial" w:cs="Arial"/>
        </w:rPr>
      </w:pPr>
    </w:p>
    <w:p w:rsidR="00424AEA" w:rsidRPr="009B76BC" w:rsidRDefault="00424AE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23597" w:rsidTr="00424AEA">
        <w:trPr>
          <w:trHeight w:hRule="exact" w:val="2835"/>
        </w:trPr>
        <w:tc>
          <w:tcPr>
            <w:tcW w:w="4535" w:type="dxa"/>
            <w:vAlign w:val="center"/>
          </w:tcPr>
          <w:p w:rsidR="001E12BD" w:rsidRDefault="00424AEA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>Kl. 5/6</w:t>
            </w: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3.1.1 (1) Mensch  </w:t>
            </w:r>
          </w:p>
          <w:p w:rsidR="00123597" w:rsidRDefault="00123597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85552D">
              <w:rPr>
                <w:rFonts w:ascii="Arial" w:hAnsi="Arial" w:cs="Arial"/>
                <w:iCs/>
                <w:sz w:val="22"/>
                <w:szCs w:val="22"/>
              </w:rPr>
              <w:t>Die Schülerinnen und Schüler können</w:t>
            </w:r>
            <w:r w:rsidR="001E12B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E12BD" w:rsidRPr="001E12BD">
              <w:rPr>
                <w:rFonts w:ascii="Arial" w:hAnsi="Arial" w:cs="Arial"/>
                <w:iCs/>
                <w:sz w:val="22"/>
                <w:szCs w:val="22"/>
              </w:rPr>
              <w:t xml:space="preserve">Erfahrungen menschlichen Zusammenlebens (zum Beispiel Vertrauen, Geborgenheit, Freundschaft, Streit, Schuld, Fremdsein, Verlust) zu biblischen Erzählungen (zum Beispiel </w:t>
            </w:r>
            <w:proofErr w:type="spellStart"/>
            <w:r w:rsidR="001E12BD" w:rsidRPr="001E12BD">
              <w:rPr>
                <w:rFonts w:ascii="Arial" w:hAnsi="Arial" w:cs="Arial"/>
                <w:iCs/>
                <w:sz w:val="22"/>
                <w:szCs w:val="22"/>
              </w:rPr>
              <w:t>Kain</w:t>
            </w:r>
            <w:proofErr w:type="spellEnd"/>
            <w:r w:rsidR="001E12BD" w:rsidRPr="001E12BD">
              <w:rPr>
                <w:rFonts w:ascii="Arial" w:hAnsi="Arial" w:cs="Arial"/>
                <w:iCs/>
                <w:sz w:val="22"/>
                <w:szCs w:val="22"/>
              </w:rPr>
              <w:t xml:space="preserve"> und Abel, Josef, David, Rut, Jünger und Jüngerinnen Jesu) in Beziehung setzen</w:t>
            </w:r>
            <w:r w:rsidR="001E12BD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85552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23597" w:rsidRDefault="00123597" w:rsidP="00424AEA"/>
        </w:tc>
        <w:tc>
          <w:tcPr>
            <w:tcW w:w="4535" w:type="dxa"/>
            <w:vAlign w:val="center"/>
          </w:tcPr>
          <w:p w:rsidR="00424AEA" w:rsidRPr="00424AEA" w:rsidRDefault="00424AEA" w:rsidP="00424AE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</w:p>
          <w:p w:rsidR="00424AEA" w:rsidRPr="00424AEA" w:rsidRDefault="001E12BD" w:rsidP="00424AE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3.1.1 (2) Mensch </w:t>
            </w:r>
          </w:p>
          <w:p w:rsidR="00123597" w:rsidRPr="00424AEA" w:rsidRDefault="00123597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F52C9">
              <w:rPr>
                <w:rFonts w:ascii="Arial" w:hAnsi="Arial" w:cs="Arial"/>
                <w:iCs/>
              </w:rPr>
              <w:t xml:space="preserve">Die Schüler und Schülerinnen können </w:t>
            </w:r>
            <w:r w:rsidR="001E12BD" w:rsidRPr="001E12BD">
              <w:rPr>
                <w:rFonts w:ascii="Arial" w:hAnsi="Arial" w:cs="Arial"/>
                <w:iCs/>
              </w:rPr>
              <w:t>an einem Beispiel (zum Beispiel Umgang mit Fremdem, Konflikten, Streitschlichtung, Anderssein) Bedingungen für gelingendes Miteinander entfalten</w:t>
            </w:r>
            <w:r w:rsidR="001E12BD">
              <w:rPr>
                <w:rFonts w:ascii="Arial" w:hAnsi="Arial" w:cs="Arial"/>
                <w:iCs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1E12BD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  <w:t xml:space="preserve">3.1.1 (3) Mensch </w:t>
            </w:r>
          </w:p>
          <w:p w:rsidR="0053242B" w:rsidRDefault="001E12BD" w:rsidP="0085552D">
            <w:pPr>
              <w:tabs>
                <w:tab w:val="center" w:pos="2019"/>
              </w:tabs>
              <w:spacing w:before="120" w:after="120"/>
            </w:pPr>
            <w:r>
              <w:rPr>
                <w:rFonts w:ascii="Arial" w:hAnsi="Arial" w:cs="Arial"/>
                <w:iCs/>
              </w:rPr>
              <w:t xml:space="preserve">Die Schülerinnen und Schüler können </w:t>
            </w:r>
            <w:r w:rsidRPr="001E12BD">
              <w:rPr>
                <w:rFonts w:ascii="Arial" w:hAnsi="Arial" w:cs="Arial"/>
                <w:iCs/>
              </w:rPr>
              <w:t>sich mit Fragen des Menschseins (zum Beispiel: Was macht mich aus? Was kann ich? Was mache ich, wenn ich scheitere?) auseinandersetzen.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85552D"/>
        </w:tc>
        <w:tc>
          <w:tcPr>
            <w:tcW w:w="4535" w:type="dxa"/>
            <w:vAlign w:val="center"/>
          </w:tcPr>
          <w:p w:rsidR="00424AEA" w:rsidRPr="0085552D" w:rsidRDefault="00424AEA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3.1.2 (1) Welt und Verantwortung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53242B" w:rsidRPr="0085552D" w:rsidRDefault="00123597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1E12BD" w:rsidRPr="001E12BD">
              <w:rPr>
                <w:rFonts w:ascii="Arial" w:hAnsi="Arial" w:cs="Arial"/>
                <w:iCs/>
              </w:rPr>
              <w:t>metaphorische Bedeutungen religiöser Sprache und Ausdrucksformen (zum Beispiel Bildworte, Symbole) aufzeigen</w:t>
            </w:r>
            <w:r w:rsidR="001E12BD">
              <w:rPr>
                <w:rFonts w:ascii="Arial" w:hAnsi="Arial" w:cs="Arial"/>
                <w:iCs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 w:rsidR="001E12BD">
              <w:rPr>
                <w:rFonts w:ascii="Arial" w:hAnsi="Arial" w:cs="Arial"/>
                <w:i/>
                <w:iCs/>
              </w:rPr>
              <w:t xml:space="preserve">1.2 (2) Welt und Verantwortung </w:t>
            </w:r>
          </w:p>
          <w:p w:rsidR="0053242B" w:rsidRPr="0085552D" w:rsidRDefault="00123597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 w:rsidR="001E12BD" w:rsidRPr="001E12BD">
              <w:rPr>
                <w:rFonts w:ascii="Arial" w:hAnsi="Arial" w:cs="Arial"/>
                <w:iCs/>
              </w:rPr>
              <w:t>die Relevanz biblischer Weisungen (zum Beispiel Dekalog, Goldene Regel, Doppelgebot der Liebe) für menschliches Zusammenleben entfalten</w:t>
            </w:r>
            <w:r w:rsidR="001E12BD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 w:rsidR="001E12BD">
              <w:rPr>
                <w:rFonts w:ascii="Arial" w:hAnsi="Arial" w:cs="Arial"/>
                <w:i/>
                <w:iCs/>
              </w:rPr>
              <w:t xml:space="preserve">1.2 (3) Welt und Verantwortung </w:t>
            </w:r>
          </w:p>
          <w:p w:rsidR="0053242B" w:rsidRPr="0085552D" w:rsidRDefault="00123597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1E12BD" w:rsidRPr="001E12BD">
              <w:rPr>
                <w:rFonts w:ascii="Arial" w:hAnsi="Arial" w:cs="Arial"/>
                <w:iCs/>
              </w:rPr>
              <w:t>an Beispielen den verantwortlichen Umgang mit der Schöpfung entfalten (zum Beispiel Umgang mit Tieren, Lebensmitteln, Ressourcen)</w:t>
            </w:r>
            <w:r w:rsidR="001E12BD">
              <w:rPr>
                <w:rFonts w:ascii="Arial" w:hAnsi="Arial" w:cs="Arial"/>
                <w:iCs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3.1.3 (1) Bibel </w:t>
            </w:r>
          </w:p>
          <w:p w:rsidR="0053242B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Die Schüler und Schülerinnen können </w:t>
            </w:r>
            <w:r w:rsidRPr="001E12BD">
              <w:rPr>
                <w:rFonts w:ascii="Arial" w:hAnsi="Arial" w:cs="Arial"/>
                <w:iCs/>
              </w:rPr>
              <w:t xml:space="preserve">anhand von Erschließungshilfen (zum Beispiel Anhänge in Bibeln, Bibellexikon, Online-Ressourcen) Bibelstellen beziehungsweise </w:t>
            </w:r>
            <w:r w:rsidRPr="001E12BD">
              <w:rPr>
                <w:rFonts w:ascii="MS Gothic" w:eastAsia="MS Gothic" w:hAnsi="MS Gothic" w:cs="MS Gothic" w:hint="eastAsia"/>
                <w:iCs/>
              </w:rPr>
              <w:t>‑</w:t>
            </w:r>
            <w:r w:rsidRPr="001E12BD">
              <w:rPr>
                <w:rFonts w:ascii="Arial" w:hAnsi="Arial" w:cs="Arial"/>
                <w:iCs/>
              </w:rPr>
              <w:t>texte gezielt recherchieren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3.1.3 (2) Bibel E</w:t>
            </w:r>
          </w:p>
          <w:p w:rsidR="0053242B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Die Schüler und Schülerinnen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22000">
              <w:rPr>
                <w:rFonts w:ascii="Arial" w:hAnsi="Arial" w:cs="Arial"/>
                <w:iCs/>
              </w:rPr>
              <w:t xml:space="preserve">können </w:t>
            </w:r>
            <w:r w:rsidRPr="001E12BD">
              <w:rPr>
                <w:rFonts w:ascii="Arial" w:hAnsi="Arial" w:cs="Arial"/>
                <w:iCs/>
              </w:rPr>
              <w:t xml:space="preserve">Entstehung und innere Zusammenhänge (zum Beispiel </w:t>
            </w:r>
            <w:proofErr w:type="spellStart"/>
            <w:r w:rsidRPr="001E12BD">
              <w:rPr>
                <w:rFonts w:ascii="Arial" w:hAnsi="Arial" w:cs="Arial"/>
                <w:iCs/>
              </w:rPr>
              <w:t>Geschichts</w:t>
            </w:r>
            <w:proofErr w:type="spellEnd"/>
            <w:r w:rsidRPr="001E12BD">
              <w:rPr>
                <w:rFonts w:ascii="MS Gothic" w:eastAsia="MS Gothic" w:hAnsi="MS Gothic" w:cs="MS Gothic" w:hint="eastAsia"/>
                <w:iCs/>
              </w:rPr>
              <w:t>‑</w:t>
            </w:r>
            <w:r w:rsidRPr="001E12BD">
              <w:rPr>
                <w:rFonts w:ascii="Arial" w:hAnsi="Arial" w:cs="Arial"/>
                <w:iCs/>
              </w:rPr>
              <w:t>, Lehr</w:t>
            </w:r>
            <w:r w:rsidRPr="001E12BD">
              <w:rPr>
                <w:rFonts w:ascii="MS Gothic" w:eastAsia="MS Gothic" w:hAnsi="MS Gothic" w:cs="MS Gothic" w:hint="eastAsia"/>
                <w:iCs/>
              </w:rPr>
              <w:t>‑</w:t>
            </w:r>
            <w:r w:rsidRPr="001E12BD">
              <w:rPr>
                <w:rFonts w:ascii="Arial" w:hAnsi="Arial" w:cs="Arial"/>
                <w:iCs/>
              </w:rPr>
              <w:t>, Prophetenbücher, Altes und Neues Testament) der Bibel erläutern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lastRenderedPageBreak/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3.1.3 (3) Bibel </w:t>
            </w:r>
          </w:p>
          <w:p w:rsidR="0053242B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1E12BD">
              <w:rPr>
                <w:rFonts w:ascii="Arial" w:hAnsi="Arial" w:cs="Arial"/>
                <w:iCs/>
              </w:rPr>
              <w:t>Zusammenhänge zwischen ausgewählten Erzählungen (zum Beispiel Abraham, Josef, Mose, Rut, David, Elia, Jeremia, Jesus und seine Jünger und Jüngerinnen, Paulus) aufzeigen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3.1.3 (4) Bibel </w:t>
            </w:r>
          </w:p>
          <w:p w:rsidR="0085552D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die mögliche Bedeutung biblischer Texte für die Gegenwart </w:t>
            </w:r>
            <w:r>
              <w:rPr>
                <w:rFonts w:ascii="Arial" w:hAnsi="Arial" w:cs="Arial"/>
                <w:iCs/>
              </w:rPr>
              <w:t>untersuchen.</w:t>
            </w:r>
            <w:r>
              <w:t xml:space="preserve"> 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  <w:t>3</w:t>
            </w:r>
            <w:r>
              <w:rPr>
                <w:rFonts w:ascii="Arial" w:hAnsi="Arial" w:cs="Arial"/>
                <w:i/>
                <w:iCs/>
              </w:rPr>
              <w:t xml:space="preserve">.1.4 (1) Gott </w:t>
            </w:r>
          </w:p>
          <w:p w:rsidR="00942203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Pr="001E12BD">
              <w:rPr>
                <w:rFonts w:ascii="Arial" w:hAnsi="Arial" w:cs="Arial"/>
                <w:iCs/>
              </w:rPr>
              <w:t>sich mit Fragen zu Gott auseinandersetzen (zum Beispiel: Wo ist er? Gibt es ihn überhaupt? Wie wirkt er?)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942203"/>
        </w:tc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3.1.4 (2) Gott </w:t>
            </w:r>
          </w:p>
          <w:p w:rsidR="00942203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</w:t>
            </w:r>
            <w:r>
              <w:rPr>
                <w:rFonts w:ascii="Arial" w:hAnsi="Arial" w:cs="Arial"/>
                <w:iCs/>
              </w:rPr>
              <w:t xml:space="preserve">können </w:t>
            </w:r>
            <w:r w:rsidRPr="001E12BD">
              <w:rPr>
                <w:rFonts w:ascii="Arial" w:hAnsi="Arial" w:cs="Arial"/>
                <w:iCs/>
              </w:rPr>
              <w:t>Gottesvorstellungen in biblischen Texten (zum Beispiel Erzählungen, Bildworte, Gleichnisse) zu menschlichen Fragen und Erfahrungen in Beziehung setzen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3.1.4 (3) Gott </w:t>
            </w:r>
          </w:p>
          <w:p w:rsidR="0053242B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Pr="001E12BD">
              <w:rPr>
                <w:rFonts w:ascii="Arial" w:hAnsi="Arial" w:cs="Arial"/>
                <w:iCs/>
              </w:rPr>
              <w:t>unterschiedliche Formen der Hinwendung zu Gott entfalten (zum Beispiel Bitte, Dank, Lob, Klage)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3.1.4 (4) Gott </w:t>
            </w:r>
          </w:p>
          <w:p w:rsidR="0053242B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>Schülerinnen und Schüler können verschiedene Lebenssituationen zu Formen der Hinwendung zu Gott (Bitte, Dank, Klage, Lob) in Beziehung setzen.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AC5F11">
        <w:trPr>
          <w:trHeight w:val="2835"/>
        </w:trPr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3.1.5 (1) Jesus Christus </w:t>
            </w:r>
          </w:p>
          <w:p w:rsidR="00942203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Pr="001E12BD">
              <w:rPr>
                <w:rFonts w:ascii="Arial" w:hAnsi="Arial" w:cs="Arial"/>
                <w:iCs/>
              </w:rPr>
              <w:t>Stationen des Lebens und Wirkens Jesu wiedergeben und in Beziehung zu Festen des Kirchenjahres setzen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203" w:rsidRDefault="00942203" w:rsidP="002A1A60"/>
        </w:tc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3.1.5 (2) Jesus Christus </w:t>
            </w:r>
          </w:p>
          <w:p w:rsidR="00942203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Pr="001E12BD">
              <w:rPr>
                <w:rFonts w:ascii="Arial" w:hAnsi="Arial" w:cs="Arial"/>
                <w:iCs/>
              </w:rPr>
              <w:t>das Wirken Jesu auf dem Hintergrund seiner Zeit und Umwelt (religiöse, politische, soziale und wirtschaftliche Verhältnisse) erläutern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3.1.5 (3) Jesus Christus </w:t>
            </w:r>
          </w:p>
          <w:p w:rsidR="00942203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Die Schülerinnen und Schüler können </w:t>
            </w:r>
            <w:r w:rsidRPr="001E12BD">
              <w:rPr>
                <w:rFonts w:ascii="Arial" w:hAnsi="Arial" w:cs="Arial"/>
                <w:iCs/>
              </w:rPr>
              <w:t>anhand von Gleichnissen Jesu Sichtweise auf Gott und Menschen beschreiben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 xml:space="preserve">3.1.6 (1) Kirche und Kirchen </w:t>
            </w:r>
          </w:p>
          <w:p w:rsidR="00942203" w:rsidRPr="0085552D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942DFB" w:rsidRPr="00942DFB">
              <w:rPr>
                <w:rFonts w:ascii="Arial" w:hAnsi="Arial" w:cs="Arial"/>
                <w:iCs/>
              </w:rPr>
              <w:t>ausgehend von Pfingsten die Entstehung der Kirche bis zum Ende der Christenverfolgung im Römischen Reich darstellen (zum Beispiel Urgemeinde, Paulus in der Apostelgeschichte, Konstantinische Wende)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942DFB" w:rsidRPr="00424AEA" w:rsidRDefault="00942DFB" w:rsidP="00942DFB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3.1.6 (2) Kirche und Kirchen </w:t>
            </w:r>
          </w:p>
          <w:p w:rsidR="0053242B" w:rsidRPr="0085552D" w:rsidRDefault="00942DFB" w:rsidP="00942DFB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</w:t>
            </w:r>
            <w:r>
              <w:rPr>
                <w:rFonts w:ascii="Arial" w:hAnsi="Arial" w:cs="Arial"/>
                <w:iCs/>
              </w:rPr>
              <w:t xml:space="preserve">können </w:t>
            </w:r>
            <w:r w:rsidRPr="00942DFB">
              <w:rPr>
                <w:rFonts w:ascii="Arial" w:hAnsi="Arial" w:cs="Arial"/>
                <w:iCs/>
              </w:rPr>
              <w:t>Ursprung und Bedeutung des Sonntags entfalten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942DFB" w:rsidRPr="00424AEA" w:rsidRDefault="00942DFB" w:rsidP="00942DFB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3.1.6 (3) Kirche und K</w:t>
            </w:r>
            <w:r>
              <w:rPr>
                <w:rFonts w:ascii="Arial" w:hAnsi="Arial" w:cs="Arial"/>
                <w:i/>
                <w:iCs/>
              </w:rPr>
              <w:t xml:space="preserve">irchen </w:t>
            </w:r>
          </w:p>
          <w:p w:rsidR="0053242B" w:rsidRPr="0085552D" w:rsidRDefault="00942DFB" w:rsidP="00942DFB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</w:t>
            </w:r>
            <w:r w:rsidRPr="00942DFB">
              <w:rPr>
                <w:rFonts w:ascii="Arial" w:hAnsi="Arial" w:cs="Arial"/>
                <w:iCs/>
              </w:rPr>
              <w:t>Gemeinsamkeiten und Besonderheiten der evangelischen und katholischen Kirche entfalten (zum Beispiel Kirchenraum, Glaubenspraxis, Gottesdienst, Sakramente, Gemeindeleben vor Ort, Ökumene)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31014B">
        <w:trPr>
          <w:trHeight w:hRule="exact" w:val="2835"/>
        </w:trPr>
        <w:tc>
          <w:tcPr>
            <w:tcW w:w="4535" w:type="dxa"/>
            <w:vAlign w:val="center"/>
          </w:tcPr>
          <w:p w:rsidR="00424AEA" w:rsidRPr="0085552D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="0085552D" w:rsidRPr="0085552D">
              <w:rPr>
                <w:rFonts w:ascii="Arial" w:hAnsi="Arial" w:cs="Arial"/>
                <w:i/>
                <w:iCs/>
              </w:rPr>
              <w:t>3.1.7 (1) R</w:t>
            </w:r>
            <w:r w:rsidR="00942DFB"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942203" w:rsidRPr="0085552D" w:rsidRDefault="00942203" w:rsidP="00942DFB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</w:t>
            </w:r>
            <w:r w:rsidR="00942DFB" w:rsidRPr="00942DFB">
              <w:rPr>
                <w:rFonts w:ascii="Arial" w:hAnsi="Arial" w:cs="Arial"/>
                <w:iCs/>
              </w:rPr>
              <w:t>Ausprägungen religiöser Praxis im Judentum beschreiben (zum Beispiel Feste, Riten, Synagoge)</w:t>
            </w:r>
            <w:r w:rsidR="00942DFB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424AEA" w:rsidRPr="0085552D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85552D">
              <w:rPr>
                <w:rFonts w:ascii="Arial" w:hAnsi="Arial" w:cs="Arial"/>
                <w:i/>
                <w:iCs/>
              </w:rPr>
              <w:t>3.1.7 (2) R</w:t>
            </w:r>
            <w:r w:rsidR="00942DFB"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942203" w:rsidRPr="0085552D" w:rsidRDefault="00942203" w:rsidP="00942DFB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942DFB" w:rsidRPr="00942DFB">
              <w:rPr>
                <w:rFonts w:ascii="Arial" w:hAnsi="Arial" w:cs="Arial"/>
                <w:iCs/>
              </w:rPr>
              <w:t>Ausprägungen religiöser Praxis im Islam beschreiben (zum Beispiel Feste, Riten, Moschee)</w:t>
            </w:r>
            <w:r w:rsidR="00942DFB">
              <w:rPr>
                <w:rFonts w:ascii="Arial" w:hAnsi="Arial" w:cs="Arial"/>
                <w:iCs/>
              </w:rPr>
              <w:t>.</w:t>
            </w:r>
          </w:p>
        </w:tc>
      </w:tr>
    </w:tbl>
    <w:p w:rsidR="00942203" w:rsidRDefault="00942203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31014B">
        <w:trPr>
          <w:trHeight w:hRule="exact" w:val="2835"/>
        </w:trPr>
        <w:tc>
          <w:tcPr>
            <w:tcW w:w="4535" w:type="dxa"/>
            <w:vAlign w:val="center"/>
          </w:tcPr>
          <w:p w:rsidR="00424AEA" w:rsidRPr="0085552D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85552D">
              <w:rPr>
                <w:rFonts w:ascii="Arial" w:hAnsi="Arial" w:cs="Arial"/>
                <w:i/>
                <w:iCs/>
              </w:rPr>
              <w:t>3.1.7 (3) R</w:t>
            </w:r>
            <w:r w:rsidR="00942DFB">
              <w:rPr>
                <w:rFonts w:ascii="Arial" w:hAnsi="Arial" w:cs="Arial"/>
                <w:i/>
                <w:iCs/>
              </w:rPr>
              <w:t xml:space="preserve">eligionen und Weltanschauungen </w:t>
            </w:r>
            <w:bookmarkStart w:id="0" w:name="_GoBack"/>
            <w:bookmarkEnd w:id="0"/>
          </w:p>
          <w:p w:rsidR="00942203" w:rsidRPr="0085552D" w:rsidRDefault="00942203" w:rsidP="00942DFB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EB46AA">
              <w:rPr>
                <w:rFonts w:ascii="Arial" w:hAnsi="Arial" w:cs="Arial"/>
                <w:iCs/>
              </w:rPr>
              <w:t xml:space="preserve">Schülerinnen und Schüler können </w:t>
            </w:r>
            <w:r w:rsidR="00942DFB" w:rsidRPr="00942DFB">
              <w:rPr>
                <w:rFonts w:ascii="Arial" w:hAnsi="Arial" w:cs="Arial"/>
                <w:iCs/>
              </w:rPr>
              <w:t>an einem Beispiel Christentum, Judentum und Islam (zum Beispiel Feste, Gebet, Gotteshaus, Bedeutung Abrahams) vergleichen</w:t>
            </w:r>
            <w:r w:rsidR="00942DFB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942203" w:rsidRPr="00DE7906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942203" w:rsidRDefault="00942203" w:rsidP="00424AEA">
      <w:pPr>
        <w:tabs>
          <w:tab w:val="center" w:pos="2019"/>
        </w:tabs>
        <w:spacing w:before="120" w:after="120"/>
      </w:pPr>
    </w:p>
    <w:sectPr w:rsidR="00942203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1E12BD"/>
    <w:rsid w:val="002C0C0B"/>
    <w:rsid w:val="002F52C9"/>
    <w:rsid w:val="0031014B"/>
    <w:rsid w:val="00317518"/>
    <w:rsid w:val="00424AEA"/>
    <w:rsid w:val="0053242B"/>
    <w:rsid w:val="005A1DF9"/>
    <w:rsid w:val="00622378"/>
    <w:rsid w:val="0085552D"/>
    <w:rsid w:val="00942203"/>
    <w:rsid w:val="00942DFB"/>
    <w:rsid w:val="009B76BC"/>
    <w:rsid w:val="00AC5F11"/>
    <w:rsid w:val="00B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D339-8FDC-4DF3-B905-964771F8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2</cp:revision>
  <dcterms:created xsi:type="dcterms:W3CDTF">2016-04-07T12:01:00Z</dcterms:created>
  <dcterms:modified xsi:type="dcterms:W3CDTF">2016-04-07T12:01:00Z</dcterms:modified>
</cp:coreProperties>
</file>