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87" w:rsidRPr="00DA0678" w:rsidRDefault="00D578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92C88" wp14:editId="685E0B99">
                <wp:simplePos x="0" y="0"/>
                <wp:positionH relativeFrom="column">
                  <wp:posOffset>-415701</wp:posOffset>
                </wp:positionH>
                <wp:positionV relativeFrom="paragraph">
                  <wp:posOffset>-92972</wp:posOffset>
                </wp:positionV>
                <wp:extent cx="6521450" cy="6320117"/>
                <wp:effectExtent l="38100" t="38100" r="107950" b="11938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6320117"/>
                        </a:xfrm>
                        <a:prstGeom prst="rect">
                          <a:avLst/>
                        </a:prstGeom>
                        <a:noFill/>
                        <a:ln w="63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32.75pt;margin-top:-7.3pt;width:513.5pt;height:49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YF2QIAAAkGAAAOAAAAZHJzL2Uyb0RvYy54bWysVN9P2zAQfp+0/8Hy+0hTWmAVKapATJMQ&#10;IMrE89VxmgjH9uxrU/bX72ynaQU8TetD6rPvvrv77sfl1a5VbCudb4wueH4y4kxqYcpGrwv+6/n2&#10;2wVnHkGXoIyWBX+Tnl/Nv3657OxMjk1tVCkdIxDtZ50teI1oZ1nmRS1b8CfGSk2PlXEtIIlunZUO&#10;OkJvVTYejc6yzrjSOiOk93R7kx75POJXlRT4UFVeIlMFp9gwfl38rsI3m1/CbO3A1o3ow4B/iKKF&#10;RpPTAeoGENjGNR+g2kY4402FJ8K0mamqRsiYA2WTj95ls6zBypgLkePtQJP/f7DifvvoWFNS7TjT&#10;0FKJnqSoUYpXlgd2OutnpLS0j66XPB1DqrvKteGfkmC7yOjbwKjcIRN0eTYd55MpES/o7eyUcszP&#10;A2p2MLfO4w9pWhYOBXdUssgkbO88JtW9SvCmzW2jFN3DTGnWBVTCj7KM9SarGNUGpVvWZcdWauOe&#10;gDKcji5GFErZBD+nF3kSqBnG56Pw4wzUmroYFWfO4EuDdaxAyCpAhjCulWNboGZaKRCvKVBla0iX&#10;kwhzCJq0Y65mH0yUjuLMAr2J0HjCNyVTak+yorIQhePoJA6EHLyDEFJjnp5qKGXyPz3yP1hEn0oT&#10;YECuiL0BuwcIw/YRO6XR6wfTFPdgnEgZ3KQI9oEl48EiejYaB+O20cZ9lpmirHrPSZ/CP6ImHFem&#10;fKOmpRLFrvNW3DZUmjvw+AiOxpcqSSsJH+hTKUM9YvoTZ7Vxfz67D/o0VfTKWUfroOD+9wac5Ez9&#10;1DRv3/PJhGAxCpPp+ZgEd/yyOn7Rm/baUJPQTFF08Rj0Ue2PlTPtC22uRfBKT6AF+S64QLcXrjGt&#10;Kdp9Qi4WUY12hgW800srAnhgNTTl8+4FnO0HCGn27s1+dcDs3Rwl3WCpzWKDpmrikB147fmmfRMb&#10;p9+NYaEdy1HrsMHnfwEAAP//AwBQSwMEFAAGAAgAAAAhAO5Px+/eAAAACwEAAA8AAABkcnMvZG93&#10;bnJldi54bWxMj0FPwzAMhe9I/IfISNy2tEBLV5pOCIGYuLHtws1LsrZa41RNtpZ/jznB7dnv6flz&#10;tZ5dLy52DJ0nBekyAWFJe9NRo2C/e1sUIEJEMth7sgq+bYB1fX1VYWn8RJ/2so2N4BIKJSpoYxxK&#10;KYNurcOw9IMl9o5+dBh5HBtpRpy43PXyLkly6bAjvtDiYF9aq0/bs1PwXuz2k85eT+bDfyFt6H7S&#10;G1Lq9mZ+fgIR7Rz/wvCLz+hQM9PBn8kE0StY5FnGURbpQw6CE6s85c2BRZE8gqwr+f+H+gcAAP//&#10;AwBQSwECLQAUAAYACAAAACEAtoM4kv4AAADhAQAAEwAAAAAAAAAAAAAAAAAAAAAAW0NvbnRlbnRf&#10;VHlwZXNdLnhtbFBLAQItABQABgAIAAAAIQA4/SH/1gAAAJQBAAALAAAAAAAAAAAAAAAAAC8BAABf&#10;cmVscy8ucmVsc1BLAQItABQABgAIAAAAIQCrNTYF2QIAAAkGAAAOAAAAAAAAAAAAAAAAAC4CAABk&#10;cnMvZTJvRG9jLnhtbFBLAQItABQABgAIAAAAIQDuT8fv3gAAAAsBAAAPAAAAAAAAAAAAAAAAADMF&#10;AABkcnMvZG93bnJldi54bWxQSwUGAAAAAAQABADzAAAAPgYAAAAA&#10;" filled="f" strokecolor="#243f60 [1604]" strokeweight=".5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10E4912" wp14:editId="1C15D716">
            <wp:simplePos x="0" y="0"/>
            <wp:positionH relativeFrom="margin">
              <wp:posOffset>3375025</wp:posOffset>
            </wp:positionH>
            <wp:positionV relativeFrom="margin">
              <wp:posOffset>659765</wp:posOffset>
            </wp:positionV>
            <wp:extent cx="2374900" cy="1720850"/>
            <wp:effectExtent l="0" t="0" r="635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D18">
        <w:rPr>
          <w:b/>
          <w:sz w:val="24"/>
          <w:szCs w:val="24"/>
        </w:rPr>
        <w:br/>
      </w:r>
      <w:r w:rsidR="009F79F1">
        <w:rPr>
          <w:b/>
          <w:sz w:val="24"/>
          <w:szCs w:val="24"/>
        </w:rPr>
        <w:t>Info-Text</w:t>
      </w:r>
      <w:r w:rsidR="009F79F1">
        <w:rPr>
          <w:b/>
          <w:sz w:val="24"/>
          <w:szCs w:val="24"/>
        </w:rPr>
        <w:br/>
      </w:r>
      <w:r w:rsidR="00351D18">
        <w:rPr>
          <w:b/>
          <w:sz w:val="24"/>
          <w:szCs w:val="24"/>
        </w:rPr>
        <w:br/>
      </w:r>
      <w:r w:rsidR="00563C81" w:rsidRPr="00DA0678">
        <w:rPr>
          <w:b/>
          <w:sz w:val="24"/>
          <w:szCs w:val="24"/>
        </w:rPr>
        <w:t>Die Frauen zur Zeit Jesu</w:t>
      </w:r>
      <w:r w:rsidR="0041590E">
        <w:rPr>
          <w:b/>
          <w:sz w:val="24"/>
          <w:szCs w:val="24"/>
        </w:rPr>
        <w:t xml:space="preserve">  </w:t>
      </w:r>
    </w:p>
    <w:p w:rsidR="00563C81" w:rsidRDefault="00563C81">
      <w:r>
        <w:t xml:space="preserve">In den jüdischen Familien war der Mann das eindeutige Oberhaupt in der Familie. </w:t>
      </w:r>
      <w:r w:rsidR="00DA0678">
        <w:br/>
      </w:r>
      <w:r>
        <w:t xml:space="preserve">Er bestimmte über die Erziehung seiner Kinder, wobei nur die Jungs die </w:t>
      </w:r>
      <w:r w:rsidR="00DA0678">
        <w:t>heiligen Schriften</w:t>
      </w:r>
      <w:r>
        <w:t xml:space="preserve"> studieren durften. Er verabredete mit anderen Vätern die Heirat der Kinder. Bei der Heirat ging die Frau in den Besitz ihres zukünftigen Mannes über. </w:t>
      </w:r>
      <w:r w:rsidR="00DA0678">
        <w:t>Dieser</w:t>
      </w:r>
      <w:r>
        <w:t xml:space="preserve"> konnte sich jederzeit von ihr scheiden lassen.</w:t>
      </w:r>
    </w:p>
    <w:p w:rsidR="00BD027B" w:rsidRDefault="00563C81" w:rsidP="00A02AD8">
      <w:pPr>
        <w:rPr>
          <w:noProof/>
          <w:lang w:eastAsia="de-DE"/>
        </w:rPr>
      </w:pPr>
      <w:r>
        <w:t>Das Leben der Frau spielte sich vor allem im Haushalt ab. Sie hatte für Nahrung und Kleidung zu sorgen.</w:t>
      </w:r>
      <w:r w:rsidR="00F40890">
        <w:br/>
      </w:r>
      <w:r>
        <w:t>Eine Frau konnte vor Gericht nicht aussagen.</w:t>
      </w:r>
      <w:r w:rsidR="00F40890">
        <w:br/>
      </w:r>
      <w:r w:rsidR="00DA0678">
        <w:t>Wenn der Mann (oder Vater) ohne Söhne starb, konnte sie allerdings erben und es gab auch Ämter, die von Frauen ausgeübt wurden.</w:t>
      </w:r>
    </w:p>
    <w:p w:rsidR="00A02AD8" w:rsidRPr="00A02AD8" w:rsidRDefault="00BD027B" w:rsidP="00A02AD8">
      <w:pPr>
        <w:rPr>
          <w:rFonts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3325418" wp14:editId="1CD11056">
            <wp:simplePos x="0" y="0"/>
            <wp:positionH relativeFrom="column">
              <wp:posOffset>-40005</wp:posOffset>
            </wp:positionH>
            <wp:positionV relativeFrom="paragraph">
              <wp:posOffset>45085</wp:posOffset>
            </wp:positionV>
            <wp:extent cx="2460625" cy="185293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AD8" w:rsidRPr="00A02AD8">
        <w:rPr>
          <w:rFonts w:cs="Arial"/>
          <w:b/>
        </w:rPr>
        <w:t xml:space="preserve">Maria aus </w:t>
      </w:r>
      <w:proofErr w:type="spellStart"/>
      <w:r w:rsidR="00A02AD8" w:rsidRPr="00A02AD8">
        <w:rPr>
          <w:rFonts w:cs="Arial"/>
          <w:b/>
        </w:rPr>
        <w:t>Magdala</w:t>
      </w:r>
      <w:proofErr w:type="spellEnd"/>
      <w:r w:rsidR="00A02AD8" w:rsidRPr="00A02AD8">
        <w:rPr>
          <w:rFonts w:cs="Arial"/>
        </w:rPr>
        <w:t xml:space="preserve"> (auch Maria Magdalena genannt) gehörte zum engeren Freundeskreis Jesu. </w:t>
      </w:r>
      <w:r w:rsidR="00A02AD8">
        <w:rPr>
          <w:rFonts w:cs="Arial"/>
        </w:rPr>
        <w:t>Sie scheint solch eine Frau gewesen zu sein, die keinen Mann hatte und selbstständig leben konnte.</w:t>
      </w:r>
      <w:r w:rsidR="00A02AD8">
        <w:rPr>
          <w:rFonts w:cs="Arial"/>
        </w:rPr>
        <w:br/>
      </w:r>
      <w:r w:rsidR="00A02AD8" w:rsidRPr="00A02AD8">
        <w:rPr>
          <w:rFonts w:cs="Arial"/>
        </w:rPr>
        <w:t xml:space="preserve">Nachdem </w:t>
      </w:r>
      <w:r w:rsidR="00A02AD8">
        <w:rPr>
          <w:rFonts w:cs="Arial"/>
        </w:rPr>
        <w:t>Jesus</w:t>
      </w:r>
      <w:r w:rsidR="00A02AD8" w:rsidRPr="00A02AD8">
        <w:rPr>
          <w:rFonts w:cs="Arial"/>
        </w:rPr>
        <w:t xml:space="preserve"> sie von einer schweren psychischen Krankheit geheilt hatte, schloss sie sich ihm an. Alle Evangelien erzählen, dass sie dabei war, als Jesus gekreuzigt wurde.</w:t>
      </w:r>
      <w:r>
        <w:rPr>
          <w:rFonts w:cs="Arial"/>
        </w:rPr>
        <w:br/>
      </w:r>
      <w:r w:rsidR="00A02AD8" w:rsidRPr="00A02AD8">
        <w:rPr>
          <w:rFonts w:cs="Arial"/>
        </w:rPr>
        <w:t xml:space="preserve">Besondere Bedeutung erhielt sie dadurch, dass Jesus ihr nach seiner Auferstehung als erstes erschien. </w:t>
      </w:r>
      <w:r w:rsidR="00E4065C">
        <w:rPr>
          <w:rFonts w:cs="Arial"/>
        </w:rPr>
        <w:br/>
      </w:r>
      <w:r w:rsidR="00E4065C">
        <w:rPr>
          <w:rFonts w:cs="Arial"/>
        </w:rPr>
        <w:br/>
        <w:t>(Bildquellen: Medienwerkstatt, Urs Görlitzer Verlag, Alexander Ivanov 1835, Wikipedia)</w:t>
      </w:r>
      <w:bookmarkStart w:id="0" w:name="_GoBack"/>
      <w:bookmarkEnd w:id="0"/>
    </w:p>
    <w:p w:rsidR="00563C81" w:rsidRDefault="00563C81"/>
    <w:sectPr w:rsidR="00563C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81"/>
    <w:rsid w:val="0001101B"/>
    <w:rsid w:val="00071A87"/>
    <w:rsid w:val="00351D18"/>
    <w:rsid w:val="0041590E"/>
    <w:rsid w:val="00563C81"/>
    <w:rsid w:val="009F79F1"/>
    <w:rsid w:val="00A02AD8"/>
    <w:rsid w:val="00BD027B"/>
    <w:rsid w:val="00D33438"/>
    <w:rsid w:val="00D578DC"/>
    <w:rsid w:val="00DA0678"/>
    <w:rsid w:val="00E4065C"/>
    <w:rsid w:val="00F4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324BC88C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Lehr-Rütsche, Andrea</cp:lastModifiedBy>
  <cp:revision>5</cp:revision>
  <cp:lastPrinted>2015-01-08T10:19:00Z</cp:lastPrinted>
  <dcterms:created xsi:type="dcterms:W3CDTF">2015-01-05T16:00:00Z</dcterms:created>
  <dcterms:modified xsi:type="dcterms:W3CDTF">2015-01-08T10:29:00Z</dcterms:modified>
</cp:coreProperties>
</file>