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10" w:rsidRDefault="00DF3B10" w:rsidP="00DF3B10">
      <w:pPr>
        <w:pBdr>
          <w:top w:val="single" w:sz="4" w:space="7" w:color="auto"/>
          <w:left w:val="single" w:sz="4" w:space="4" w:color="auto"/>
          <w:bottom w:val="single" w:sz="4" w:space="1" w:color="auto"/>
          <w:right w:val="single" w:sz="4" w:space="4" w:color="auto"/>
        </w:pBdr>
        <w:spacing w:after="0"/>
        <w:ind w:right="284"/>
        <w:jc w:val="center"/>
        <w:rPr>
          <w:rFonts w:ascii="Arial" w:hAnsi="Arial" w:cs="Arial"/>
          <w:b/>
          <w:caps/>
        </w:rPr>
      </w:pPr>
      <w:r w:rsidRPr="0072108F">
        <w:rPr>
          <w:rFonts w:ascii="Arial" w:hAnsi="Arial" w:cs="Arial"/>
          <w:b/>
          <w:sz w:val="24"/>
          <w:szCs w:val="24"/>
        </w:rPr>
        <w:t>Jesus kommt aus Nazareth</w:t>
      </w:r>
      <w:r>
        <w:rPr>
          <w:rFonts w:ascii="Arial" w:hAnsi="Arial" w:cs="Arial"/>
          <w:b/>
          <w:sz w:val="24"/>
          <w:szCs w:val="24"/>
        </w:rPr>
        <w:br/>
      </w:r>
      <w:r w:rsidRPr="0072108F">
        <w:rPr>
          <w:rFonts w:ascii="Arial" w:hAnsi="Arial" w:cs="Arial"/>
          <w:b/>
          <w:caps/>
        </w:rPr>
        <w:t xml:space="preserve">Baustein: </w:t>
      </w:r>
      <w:r>
        <w:rPr>
          <w:rFonts w:ascii="Arial" w:hAnsi="Arial" w:cs="Arial"/>
          <w:b/>
          <w:caps/>
        </w:rPr>
        <w:t>Religion – Der Tempel</w:t>
      </w:r>
      <w:r w:rsidR="004B20C8">
        <w:rPr>
          <w:rFonts w:ascii="Arial" w:hAnsi="Arial" w:cs="Arial"/>
          <w:b/>
          <w:caps/>
        </w:rPr>
        <w:t xml:space="preserve"> II (Klipper-Spirale)</w:t>
      </w:r>
      <w:bookmarkStart w:id="0" w:name="_GoBack"/>
      <w:bookmarkEnd w:id="0"/>
    </w:p>
    <w:p w:rsidR="00DF3B10" w:rsidRPr="0072108F" w:rsidRDefault="00DF3B10" w:rsidP="00DF3B10">
      <w:pPr>
        <w:spacing w:after="0"/>
        <w:rPr>
          <w:rFonts w:ascii="Arial" w:hAnsi="Arial" w:cs="Arial"/>
          <w:b/>
          <w:caps/>
        </w:rPr>
      </w:pPr>
    </w:p>
    <w:p w:rsidR="00DF3B10" w:rsidRDefault="00DF3B10" w:rsidP="00DF3B10">
      <w:pPr>
        <w:rPr>
          <w:rFonts w:ascii="Arial" w:hAnsi="Arial" w:cs="Arial"/>
          <w:b/>
          <w:i/>
          <w:sz w:val="19"/>
          <w:szCs w:val="19"/>
        </w:rPr>
      </w:pPr>
      <w:r w:rsidRPr="003968BD">
        <w:rPr>
          <w:rFonts w:ascii="Arial" w:hAnsi="Arial" w:cs="Arial"/>
          <w:b/>
          <w:i/>
          <w:sz w:val="19"/>
          <w:szCs w:val="19"/>
        </w:rPr>
        <w:t xml:space="preserve">Inhalt: </w:t>
      </w:r>
      <w:r>
        <w:rPr>
          <w:rFonts w:ascii="Arial" w:hAnsi="Arial" w:cs="Arial"/>
          <w:b/>
          <w:i/>
          <w:sz w:val="19"/>
          <w:szCs w:val="19"/>
        </w:rPr>
        <w:t>Den Tempel als wichtigstes Bauwerk des zeitgenössischen Judentums kennenlernen</w:t>
      </w:r>
    </w:p>
    <w:p w:rsidR="00DF3B10" w:rsidRDefault="00DF3B10" w:rsidP="00DF3B10">
      <w:pPr>
        <w:rPr>
          <w:rFonts w:ascii="Arial" w:hAnsi="Arial" w:cs="Arial"/>
          <w:b/>
          <w:i/>
          <w:sz w:val="19"/>
          <w:szCs w:val="19"/>
        </w:rPr>
      </w:pPr>
      <w:r w:rsidRPr="003968BD">
        <w:rPr>
          <w:rFonts w:ascii="Arial" w:hAnsi="Arial" w:cs="Arial"/>
          <w:b/>
          <w:i/>
          <w:sz w:val="19"/>
          <w:szCs w:val="19"/>
        </w:rPr>
        <w:t xml:space="preserve">Kompetenzen: </w:t>
      </w:r>
      <w:r>
        <w:rPr>
          <w:rFonts w:ascii="Arial" w:hAnsi="Arial" w:cs="Arial"/>
          <w:b/>
          <w:i/>
          <w:sz w:val="19"/>
          <w:szCs w:val="19"/>
        </w:rPr>
        <w:t xml:space="preserve"> Die Schüler und Schülerinnen kennen die Bedeutung des Tempels im Leben Jesu und seiner Mitmenschen und können die verschiedenen Räume beschreiben.</w:t>
      </w:r>
    </w:p>
    <w:p w:rsidR="00DF3B10" w:rsidRDefault="00DF3B10" w:rsidP="00DF3B10">
      <w:pPr>
        <w:rPr>
          <w:rStyle w:val="Hyperlink"/>
          <w:rFonts w:ascii="Arial" w:hAnsi="Arial" w:cs="Arial"/>
          <w:sz w:val="19"/>
          <w:szCs w:val="19"/>
        </w:rPr>
      </w:pPr>
      <w:r w:rsidRPr="0044592B">
        <w:rPr>
          <w:rFonts w:ascii="Arial" w:hAnsi="Arial" w:cs="Arial"/>
          <w:sz w:val="19"/>
          <w:szCs w:val="19"/>
        </w:rPr>
        <w:t>Dieser Entwurf enthält viele Links, er ist deshalb mit Verlinkungen auch im Internet zu finden:</w:t>
      </w:r>
      <w:r>
        <w:rPr>
          <w:rFonts w:ascii="Arial" w:hAnsi="Arial" w:cs="Arial"/>
          <w:sz w:val="19"/>
          <w:szCs w:val="19"/>
        </w:rPr>
        <w:t xml:space="preserve"> </w:t>
      </w:r>
      <w:hyperlink r:id="rId6" w:history="1">
        <w:r w:rsidRPr="006E338B">
          <w:rPr>
            <w:rStyle w:val="Hyperlink"/>
            <w:rFonts w:ascii="Arial" w:hAnsi="Arial" w:cs="Arial"/>
            <w:sz w:val="19"/>
            <w:szCs w:val="19"/>
          </w:rPr>
          <w:t>http://tinyurl.com/qyxo3r9</w:t>
        </w:r>
      </w:hyperlink>
    </w:p>
    <w:p w:rsidR="00DF3B10" w:rsidRDefault="00DF3B10" w:rsidP="00DF3B10">
      <w:pPr>
        <w:rPr>
          <w:rFonts w:ascii="Arial" w:hAnsi="Arial" w:cs="Arial"/>
          <w:sz w:val="19"/>
          <w:szCs w:val="19"/>
        </w:rPr>
      </w:pPr>
      <w:r>
        <w:rPr>
          <w:rFonts w:ascii="Arial" w:hAnsi="Arial" w:cs="Arial"/>
          <w:sz w:val="19"/>
          <w:szCs w:val="19"/>
        </w:rPr>
        <w:t xml:space="preserve">Methode </w:t>
      </w:r>
      <w:proofErr w:type="spellStart"/>
      <w:r>
        <w:rPr>
          <w:rFonts w:ascii="Arial" w:hAnsi="Arial" w:cs="Arial"/>
          <w:sz w:val="19"/>
          <w:szCs w:val="19"/>
        </w:rPr>
        <w:t>Klippert</w:t>
      </w:r>
      <w:proofErr w:type="spellEnd"/>
      <w:r>
        <w:rPr>
          <w:rFonts w:ascii="Arial" w:hAnsi="Arial" w:cs="Arial"/>
          <w:sz w:val="19"/>
          <w:szCs w:val="19"/>
        </w:rPr>
        <w:t>-Spirale</w:t>
      </w:r>
    </w:p>
    <w:tbl>
      <w:tblPr>
        <w:tblStyle w:val="Tabellenraster"/>
        <w:tblW w:w="9770" w:type="dxa"/>
        <w:tblLayout w:type="fixed"/>
        <w:tblLook w:val="04A0" w:firstRow="1" w:lastRow="0" w:firstColumn="1" w:lastColumn="0" w:noHBand="0" w:noVBand="1"/>
      </w:tblPr>
      <w:tblGrid>
        <w:gridCol w:w="2093"/>
        <w:gridCol w:w="5528"/>
        <w:gridCol w:w="2149"/>
      </w:tblGrid>
      <w:tr w:rsidR="00DF3B10" w:rsidRPr="0072108F" w:rsidTr="00DF3B10">
        <w:tc>
          <w:tcPr>
            <w:tcW w:w="2093" w:type="dxa"/>
          </w:tcPr>
          <w:p w:rsidR="00DF3B10" w:rsidRPr="0072108F" w:rsidRDefault="00DF3B10" w:rsidP="00FB7A40">
            <w:pPr>
              <w:spacing w:before="120" w:after="120"/>
              <w:rPr>
                <w:b/>
              </w:rPr>
            </w:pPr>
            <w:r w:rsidRPr="0072108F">
              <w:rPr>
                <w:b/>
              </w:rPr>
              <w:t>Stundenaufbau</w:t>
            </w:r>
          </w:p>
        </w:tc>
        <w:tc>
          <w:tcPr>
            <w:tcW w:w="5528" w:type="dxa"/>
          </w:tcPr>
          <w:p w:rsidR="00DF3B10" w:rsidRPr="0072108F" w:rsidRDefault="00DF3B10" w:rsidP="00FB7A40">
            <w:pPr>
              <w:spacing w:before="120" w:after="120"/>
              <w:rPr>
                <w:b/>
              </w:rPr>
            </w:pPr>
            <w:r w:rsidRPr="0072108F">
              <w:rPr>
                <w:b/>
              </w:rPr>
              <w:t>Inhalt/Kompetenzen</w:t>
            </w:r>
          </w:p>
        </w:tc>
        <w:tc>
          <w:tcPr>
            <w:tcW w:w="2149" w:type="dxa"/>
          </w:tcPr>
          <w:p w:rsidR="00DF3B10" w:rsidRPr="0072108F" w:rsidRDefault="00DF3B10" w:rsidP="00FB7A40">
            <w:pPr>
              <w:rPr>
                <w:b/>
              </w:rPr>
            </w:pPr>
            <w:r w:rsidRPr="0072108F">
              <w:rPr>
                <w:b/>
              </w:rPr>
              <w:t>Medien</w:t>
            </w:r>
          </w:p>
        </w:tc>
      </w:tr>
      <w:tr w:rsidR="00DF3B10" w:rsidTr="00DF3B10">
        <w:tc>
          <w:tcPr>
            <w:tcW w:w="2093" w:type="dxa"/>
            <w:vMerge w:val="restart"/>
          </w:tcPr>
          <w:p w:rsidR="00DF3B10" w:rsidRDefault="00DF3B10" w:rsidP="00DF3B10">
            <w:pPr>
              <w:spacing w:before="120" w:after="120"/>
            </w:pPr>
            <w:r>
              <w:t>Inputphase:</w:t>
            </w:r>
          </w:p>
        </w:tc>
        <w:tc>
          <w:tcPr>
            <w:tcW w:w="5528" w:type="dxa"/>
          </w:tcPr>
          <w:p w:rsidR="00DF3B10" w:rsidRDefault="00DF3B10" w:rsidP="00FB7A40">
            <w:pPr>
              <w:spacing w:before="120" w:after="120"/>
              <w:rPr>
                <w:rFonts w:ascii="Arial" w:hAnsi="Arial" w:cs="Arial"/>
                <w:sz w:val="19"/>
                <w:szCs w:val="19"/>
              </w:rPr>
            </w:pPr>
            <w:r>
              <w:rPr>
                <w:rFonts w:ascii="Arial" w:hAnsi="Arial" w:cs="Arial"/>
                <w:sz w:val="19"/>
                <w:szCs w:val="19"/>
              </w:rPr>
              <w:t>Ein Gebäude spielt im Leben vieler Personen der Bibel eine zentrale Rolle: Der Tempel in Jerusalem. Auch Jesus war mehrmals dort, als Kleinkind, als Jugendlicher und als Erwachsener.</w:t>
            </w:r>
          </w:p>
          <w:p w:rsidR="00DF3B10" w:rsidRDefault="00DF3B10" w:rsidP="00FB7A40">
            <w:pPr>
              <w:spacing w:before="120" w:after="120"/>
              <w:rPr>
                <w:rFonts w:ascii="Arial" w:hAnsi="Arial" w:cs="Arial"/>
                <w:sz w:val="19"/>
                <w:szCs w:val="19"/>
              </w:rPr>
            </w:pPr>
            <w:r>
              <w:rPr>
                <w:rFonts w:ascii="Arial" w:hAnsi="Arial" w:cs="Arial"/>
                <w:sz w:val="19"/>
                <w:szCs w:val="19"/>
              </w:rPr>
              <w:t>Heute wollen wir den Tempel näher kennen lernen.</w:t>
            </w:r>
          </w:p>
        </w:tc>
        <w:tc>
          <w:tcPr>
            <w:tcW w:w="2149" w:type="dxa"/>
            <w:vMerge w:val="restart"/>
          </w:tcPr>
          <w:p w:rsidR="00DF3B10" w:rsidRDefault="00DF3B10" w:rsidP="00FB7A40">
            <w:pPr>
              <w:spacing w:before="120" w:after="120"/>
            </w:pPr>
          </w:p>
          <w:p w:rsidR="00DF3B10" w:rsidRDefault="00DF3B10" w:rsidP="00FB7A40">
            <w:pPr>
              <w:spacing w:before="120" w:after="120"/>
            </w:pPr>
          </w:p>
          <w:p w:rsidR="00DF3B10" w:rsidRDefault="00DF3B10" w:rsidP="00FB7A40">
            <w:pPr>
              <w:spacing w:before="120" w:after="120"/>
            </w:pPr>
          </w:p>
          <w:p w:rsidR="00DF3B10" w:rsidRDefault="00DF3B10" w:rsidP="00FB7A40">
            <w:pPr>
              <w:spacing w:before="120" w:after="120"/>
            </w:pPr>
          </w:p>
          <w:p w:rsidR="00DF3B10" w:rsidRDefault="00DF3B10" w:rsidP="00FB7A40">
            <w:pPr>
              <w:spacing w:before="120" w:after="120"/>
            </w:pPr>
            <w:r>
              <w:t>Computer mit Internetanschluss und Ton</w:t>
            </w:r>
          </w:p>
          <w:p w:rsidR="00DF3B10" w:rsidRDefault="00DF3B10" w:rsidP="00FB7A40">
            <w:pPr>
              <w:spacing w:before="120" w:after="120"/>
            </w:pPr>
            <w:r>
              <w:t xml:space="preserve">Beide Medien sind bei </w:t>
            </w:r>
            <w:proofErr w:type="spellStart"/>
            <w:r>
              <w:t>rpi</w:t>
            </w:r>
            <w:proofErr w:type="spellEnd"/>
            <w:r>
              <w:t>-virtuell unter dem Schlagwort „Tempel“ unter der Auswahl Medien schnell zu finden</w:t>
            </w:r>
          </w:p>
        </w:tc>
      </w:tr>
      <w:tr w:rsidR="00DF3B10" w:rsidTr="00DF3B10">
        <w:tc>
          <w:tcPr>
            <w:tcW w:w="2093" w:type="dxa"/>
            <w:vMerge/>
          </w:tcPr>
          <w:p w:rsidR="00DF3B10" w:rsidRDefault="00DF3B10" w:rsidP="00FB7A40">
            <w:pPr>
              <w:spacing w:before="120" w:after="120"/>
            </w:pPr>
          </w:p>
        </w:tc>
        <w:tc>
          <w:tcPr>
            <w:tcW w:w="5528" w:type="dxa"/>
          </w:tcPr>
          <w:p w:rsidR="00DF3B10" w:rsidRDefault="00DF3B10" w:rsidP="00FB7A40">
            <w:pPr>
              <w:spacing w:before="120" w:after="120"/>
              <w:rPr>
                <w:rFonts w:ascii="Arial" w:hAnsi="Arial" w:cs="Arial"/>
                <w:sz w:val="19"/>
                <w:szCs w:val="19"/>
              </w:rPr>
            </w:pPr>
            <w:r>
              <w:rPr>
                <w:rFonts w:ascii="Arial" w:hAnsi="Arial" w:cs="Arial"/>
                <w:sz w:val="19"/>
                <w:szCs w:val="19"/>
              </w:rPr>
              <w:t>Geo-Epoche stellt im Internet einen zweiminütigen animierten Film zum antiken Jerusalem vor:</w:t>
            </w:r>
          </w:p>
          <w:p w:rsidR="00DF3B10" w:rsidRDefault="004B20C8" w:rsidP="00FB7A40">
            <w:pPr>
              <w:spacing w:before="120" w:after="120"/>
              <w:rPr>
                <w:rFonts w:ascii="Arial" w:hAnsi="Arial" w:cs="Arial"/>
                <w:sz w:val="19"/>
                <w:szCs w:val="19"/>
              </w:rPr>
            </w:pPr>
            <w:hyperlink r:id="rId7" w:history="1">
              <w:r w:rsidR="00DF3B10" w:rsidRPr="0025553D">
                <w:rPr>
                  <w:rStyle w:val="Hyperlink"/>
                  <w:rFonts w:ascii="Arial" w:hAnsi="Arial" w:cs="Arial"/>
                  <w:sz w:val="19"/>
                  <w:szCs w:val="19"/>
                </w:rPr>
                <w:t>http://www.geo.de/GEO/heftreihen/geo_epoche/animation-das-antike-jerusalem-65809.html</w:t>
              </w:r>
            </w:hyperlink>
            <w:r w:rsidR="00DF3B10">
              <w:rPr>
                <w:rFonts w:ascii="Arial" w:hAnsi="Arial" w:cs="Arial"/>
                <w:sz w:val="19"/>
                <w:szCs w:val="19"/>
              </w:rPr>
              <w:t xml:space="preserve"> </w:t>
            </w:r>
          </w:p>
          <w:p w:rsidR="00DF3B10" w:rsidRDefault="00DF3B10" w:rsidP="00FB7A40">
            <w:pPr>
              <w:spacing w:before="120" w:after="120"/>
              <w:rPr>
                <w:rFonts w:ascii="Arial" w:hAnsi="Arial" w:cs="Arial"/>
                <w:sz w:val="19"/>
                <w:szCs w:val="19"/>
              </w:rPr>
            </w:pPr>
            <w:r>
              <w:rPr>
                <w:rFonts w:ascii="Arial" w:hAnsi="Arial" w:cs="Arial"/>
                <w:sz w:val="19"/>
                <w:szCs w:val="19"/>
              </w:rPr>
              <w:t xml:space="preserve">Planet Wissen ein einmütiges Anspiel zum Entstehen des </w:t>
            </w:r>
            <w:proofErr w:type="spellStart"/>
            <w:r>
              <w:rPr>
                <w:rFonts w:ascii="Arial" w:hAnsi="Arial" w:cs="Arial"/>
                <w:sz w:val="19"/>
                <w:szCs w:val="19"/>
              </w:rPr>
              <w:t>herodianischen</w:t>
            </w:r>
            <w:proofErr w:type="spellEnd"/>
            <w:r>
              <w:rPr>
                <w:rFonts w:ascii="Arial" w:hAnsi="Arial" w:cs="Arial"/>
                <w:sz w:val="19"/>
                <w:szCs w:val="19"/>
              </w:rPr>
              <w:t xml:space="preserve"> Tempels:</w:t>
            </w:r>
          </w:p>
          <w:p w:rsidR="00DF3B10" w:rsidRDefault="00DF3B10" w:rsidP="00FB7A40">
            <w:pPr>
              <w:spacing w:before="120" w:after="120"/>
              <w:rPr>
                <w:rFonts w:ascii="Arial" w:hAnsi="Arial" w:cs="Arial"/>
                <w:sz w:val="19"/>
                <w:szCs w:val="19"/>
              </w:rPr>
            </w:pPr>
            <w:r w:rsidRPr="008B24FB">
              <w:rPr>
                <w:rFonts w:ascii="Arial" w:hAnsi="Arial" w:cs="Arial"/>
                <w:sz w:val="19"/>
                <w:szCs w:val="19"/>
              </w:rPr>
              <w:t>http://www.planet-wissen.de/politik_geschichte/juden/geschichte_des_juedischen_volkes/</w:t>
            </w:r>
            <w:r>
              <w:rPr>
                <w:rFonts w:ascii="Arial" w:hAnsi="Arial" w:cs="Arial"/>
                <w:sz w:val="19"/>
                <w:szCs w:val="19"/>
              </w:rPr>
              <w:br/>
            </w:r>
            <w:proofErr w:type="spellStart"/>
            <w:r w:rsidRPr="008B24FB">
              <w:rPr>
                <w:rFonts w:ascii="Arial" w:hAnsi="Arial" w:cs="Arial"/>
                <w:sz w:val="19"/>
                <w:szCs w:val="19"/>
              </w:rPr>
              <w:t>video_herodes_tempel.jsp</w:t>
            </w:r>
            <w:proofErr w:type="spellEnd"/>
          </w:p>
          <w:p w:rsidR="00DF3B10" w:rsidRDefault="00DF3B10" w:rsidP="00FB7A40">
            <w:pPr>
              <w:spacing w:before="120" w:after="120"/>
              <w:rPr>
                <w:rFonts w:ascii="Arial" w:hAnsi="Arial" w:cs="Arial"/>
                <w:sz w:val="19"/>
                <w:szCs w:val="19"/>
              </w:rPr>
            </w:pPr>
            <w:r>
              <w:rPr>
                <w:rFonts w:ascii="Arial" w:hAnsi="Arial" w:cs="Arial"/>
                <w:sz w:val="19"/>
                <w:szCs w:val="19"/>
              </w:rPr>
              <w:t xml:space="preserve">Auf </w:t>
            </w:r>
            <w:proofErr w:type="spellStart"/>
            <w:r>
              <w:rPr>
                <w:rFonts w:ascii="Arial" w:hAnsi="Arial" w:cs="Arial"/>
                <w:sz w:val="19"/>
                <w:szCs w:val="19"/>
              </w:rPr>
              <w:t>Youtube</w:t>
            </w:r>
            <w:proofErr w:type="spellEnd"/>
            <w:r>
              <w:rPr>
                <w:rFonts w:ascii="Arial" w:hAnsi="Arial" w:cs="Arial"/>
                <w:sz w:val="19"/>
                <w:szCs w:val="19"/>
              </w:rPr>
              <w:t xml:space="preserve"> gibt es „Jerusalem 3D“ von Sephirot.com, ebenfalls mit dem Tempel</w:t>
            </w:r>
          </w:p>
          <w:p w:rsidR="00DF3B10" w:rsidRDefault="00DF3B10" w:rsidP="00FB7A40">
            <w:pPr>
              <w:spacing w:before="120" w:after="120"/>
              <w:rPr>
                <w:rFonts w:ascii="Arial" w:hAnsi="Arial" w:cs="Arial"/>
                <w:sz w:val="19"/>
                <w:szCs w:val="19"/>
              </w:rPr>
            </w:pPr>
            <w:r>
              <w:rPr>
                <w:rFonts w:ascii="Arial" w:hAnsi="Arial" w:cs="Arial"/>
                <w:sz w:val="19"/>
                <w:szCs w:val="19"/>
              </w:rPr>
              <w:t>Zum Herunterladen und Offline-Verwenden gibt es eine schöne Präsentation des Bistums Passau:</w:t>
            </w:r>
          </w:p>
          <w:p w:rsidR="00DF3B10" w:rsidRDefault="004B20C8" w:rsidP="00FB7A40">
            <w:pPr>
              <w:spacing w:before="120" w:after="120"/>
              <w:rPr>
                <w:rFonts w:ascii="Arial" w:hAnsi="Arial" w:cs="Arial"/>
                <w:sz w:val="19"/>
                <w:szCs w:val="19"/>
              </w:rPr>
            </w:pPr>
            <w:hyperlink r:id="rId8" w:history="1">
              <w:r w:rsidR="00DF3B10" w:rsidRPr="0025553D">
                <w:rPr>
                  <w:rStyle w:val="Hyperlink"/>
                  <w:rFonts w:ascii="Arial" w:hAnsi="Arial" w:cs="Arial"/>
                  <w:sz w:val="19"/>
                  <w:szCs w:val="19"/>
                </w:rPr>
                <w:t>http://www.bistum-passau.de/sites/default/files/user/163/Download%20Jerusalem%20herodianisch_2.pdf</w:t>
              </w:r>
            </w:hyperlink>
          </w:p>
          <w:p w:rsidR="00DF3B10" w:rsidRPr="007B7A17" w:rsidRDefault="00DF3B10" w:rsidP="00FB7A40">
            <w:pPr>
              <w:spacing w:before="120" w:after="120"/>
              <w:rPr>
                <w:rFonts w:ascii="Arial" w:hAnsi="Arial" w:cs="Arial"/>
                <w:sz w:val="19"/>
                <w:szCs w:val="19"/>
              </w:rPr>
            </w:pPr>
          </w:p>
        </w:tc>
        <w:tc>
          <w:tcPr>
            <w:tcW w:w="2149" w:type="dxa"/>
            <w:vMerge/>
          </w:tcPr>
          <w:p w:rsidR="00DF3B10" w:rsidRDefault="00DF3B10" w:rsidP="00FB7A40">
            <w:pPr>
              <w:spacing w:before="120" w:after="120"/>
            </w:pPr>
          </w:p>
        </w:tc>
      </w:tr>
      <w:tr w:rsidR="00DF3B10" w:rsidTr="00DF3B10">
        <w:tc>
          <w:tcPr>
            <w:tcW w:w="2093" w:type="dxa"/>
          </w:tcPr>
          <w:p w:rsidR="00DF3B10" w:rsidRDefault="00BF20B7" w:rsidP="00FB7A40">
            <w:pPr>
              <w:spacing w:before="120" w:after="120"/>
            </w:pPr>
            <w:r w:rsidRPr="00BF20B7">
              <w:rPr>
                <w:rFonts w:ascii="Arial" w:hAnsi="Arial" w:cs="Arial"/>
                <w:sz w:val="19"/>
                <w:szCs w:val="19"/>
              </w:rPr>
              <w:sym w:font="Wingdings" w:char="F04A"/>
            </w:r>
            <w:r>
              <w:rPr>
                <w:rFonts w:ascii="Arial" w:hAnsi="Arial" w:cs="Arial"/>
                <w:sz w:val="19"/>
                <w:szCs w:val="19"/>
              </w:rPr>
              <w:br/>
            </w:r>
            <w:r w:rsidR="00DF3B10">
              <w:t>Bearbeitungsphase:</w:t>
            </w:r>
          </w:p>
        </w:tc>
        <w:tc>
          <w:tcPr>
            <w:tcW w:w="5528" w:type="dxa"/>
          </w:tcPr>
          <w:p w:rsidR="00DF3B10" w:rsidRDefault="00BF20B7" w:rsidP="00FB7A40">
            <w:pPr>
              <w:spacing w:before="120" w:after="120"/>
              <w:rPr>
                <w:rFonts w:ascii="Arial" w:hAnsi="Arial" w:cs="Arial"/>
                <w:sz w:val="19"/>
                <w:szCs w:val="19"/>
              </w:rPr>
            </w:pPr>
            <w:r>
              <w:rPr>
                <w:rFonts w:ascii="Arial" w:hAnsi="Arial" w:cs="Arial"/>
                <w:sz w:val="19"/>
                <w:szCs w:val="19"/>
              </w:rPr>
              <w:br/>
            </w:r>
            <w:r w:rsidR="00DF3B10">
              <w:rPr>
                <w:rFonts w:ascii="Arial" w:hAnsi="Arial" w:cs="Arial"/>
                <w:sz w:val="19"/>
                <w:szCs w:val="19"/>
              </w:rPr>
              <w:t>Notiert euch, was ihr über den Tempel erfahren habt</w:t>
            </w:r>
          </w:p>
        </w:tc>
        <w:tc>
          <w:tcPr>
            <w:tcW w:w="2149" w:type="dxa"/>
          </w:tcPr>
          <w:p w:rsidR="00DF3B10" w:rsidRDefault="00BF20B7" w:rsidP="00FB7A40">
            <w:pPr>
              <w:spacing w:before="120" w:after="120"/>
            </w:pPr>
            <w:r>
              <w:br/>
            </w:r>
            <w:r w:rsidR="00DF3B10">
              <w:t>Heft</w:t>
            </w:r>
          </w:p>
        </w:tc>
      </w:tr>
      <w:tr w:rsidR="00DF3B10" w:rsidTr="00DF3B10">
        <w:tc>
          <w:tcPr>
            <w:tcW w:w="2093" w:type="dxa"/>
          </w:tcPr>
          <w:p w:rsidR="00DF3B10" w:rsidRDefault="00BF20B7" w:rsidP="00DF3B10">
            <w:pPr>
              <w:spacing w:before="120" w:after="120"/>
            </w:pPr>
            <w:r w:rsidRPr="00BF20B7">
              <w:rPr>
                <w:rFonts w:ascii="Arial" w:hAnsi="Arial" w:cs="Arial"/>
                <w:sz w:val="19"/>
                <w:szCs w:val="19"/>
              </w:rPr>
              <w:sym w:font="Wingdings" w:char="F04A"/>
            </w:r>
            <w:r>
              <w:rPr>
                <w:rFonts w:ascii="Arial" w:hAnsi="Arial" w:cs="Arial"/>
                <w:sz w:val="19"/>
                <w:szCs w:val="19"/>
              </w:rPr>
              <w:t xml:space="preserve"> </w:t>
            </w:r>
            <w:r w:rsidRPr="00BF20B7">
              <w:rPr>
                <w:rFonts w:ascii="Arial" w:hAnsi="Arial" w:cs="Arial"/>
                <w:sz w:val="19"/>
                <w:szCs w:val="19"/>
              </w:rPr>
              <w:sym w:font="Wingdings" w:char="F04A"/>
            </w:r>
            <w:r w:rsidR="00DF3B10">
              <w:t>Nachhilfephase:</w:t>
            </w:r>
          </w:p>
        </w:tc>
        <w:tc>
          <w:tcPr>
            <w:tcW w:w="5528" w:type="dxa"/>
          </w:tcPr>
          <w:p w:rsidR="00DF3B10" w:rsidRDefault="00DF3B10" w:rsidP="00FB7A40">
            <w:pPr>
              <w:spacing w:before="120" w:after="120"/>
              <w:rPr>
                <w:rFonts w:ascii="Arial" w:hAnsi="Arial" w:cs="Arial"/>
                <w:sz w:val="19"/>
                <w:szCs w:val="19"/>
              </w:rPr>
            </w:pPr>
            <w:r>
              <w:rPr>
                <w:rFonts w:ascii="Arial" w:hAnsi="Arial" w:cs="Arial"/>
                <w:sz w:val="19"/>
                <w:szCs w:val="19"/>
              </w:rPr>
              <w:t>Sucht euch einen Partner und tauscht euch mit ihm aus</w:t>
            </w:r>
          </w:p>
        </w:tc>
        <w:tc>
          <w:tcPr>
            <w:tcW w:w="2149" w:type="dxa"/>
          </w:tcPr>
          <w:p w:rsidR="00DF3B10" w:rsidRDefault="00DF3B10" w:rsidP="00FB7A40">
            <w:pPr>
              <w:spacing w:before="120" w:after="120"/>
            </w:pPr>
          </w:p>
        </w:tc>
      </w:tr>
      <w:tr w:rsidR="00DF3B10" w:rsidTr="00DF3B10">
        <w:tc>
          <w:tcPr>
            <w:tcW w:w="2093" w:type="dxa"/>
          </w:tcPr>
          <w:p w:rsidR="00BF20B7" w:rsidRDefault="00BF20B7" w:rsidP="00FB7A40">
            <w:pPr>
              <w:spacing w:before="120" w:after="120"/>
            </w:pPr>
            <w:r>
              <w:t xml:space="preserve"> </w:t>
            </w:r>
            <w:r>
              <w:sym w:font="Wingdings" w:char="F04A"/>
            </w:r>
            <w:r>
              <w:t xml:space="preserve"> </w:t>
            </w:r>
            <w:r>
              <w:sym w:font="Wingdings" w:char="F04A"/>
            </w:r>
            <w:r>
              <w:t xml:space="preserve"> </w:t>
            </w:r>
            <w:r>
              <w:sym w:font="Wingdings" w:char="F04A"/>
            </w:r>
            <w:r>
              <w:t xml:space="preserve"> </w:t>
            </w:r>
            <w:r>
              <w:sym w:font="Wingdings" w:char="F04A"/>
            </w:r>
          </w:p>
          <w:p w:rsidR="00DF3B10" w:rsidRDefault="00DF3B10" w:rsidP="00FB7A40">
            <w:pPr>
              <w:spacing w:before="120" w:after="120"/>
            </w:pPr>
            <w:r>
              <w:t>Konstruktionsphase:</w:t>
            </w:r>
          </w:p>
          <w:p w:rsidR="00BF20B7" w:rsidRDefault="00BF20B7" w:rsidP="00FB7A40">
            <w:pPr>
              <w:spacing w:before="120" w:after="120"/>
            </w:pPr>
            <w:r>
              <w:t>(Lehrer bildet Zufallsgruppen)</w:t>
            </w:r>
          </w:p>
        </w:tc>
        <w:tc>
          <w:tcPr>
            <w:tcW w:w="5528" w:type="dxa"/>
          </w:tcPr>
          <w:p w:rsidR="00DF3B10" w:rsidRDefault="007D5309" w:rsidP="007D5309">
            <w:pPr>
              <w:pStyle w:val="Listenabsatz"/>
              <w:numPr>
                <w:ilvl w:val="0"/>
                <w:numId w:val="1"/>
              </w:numPr>
              <w:spacing w:before="120" w:after="120"/>
              <w:rPr>
                <w:rFonts w:ascii="Arial" w:hAnsi="Arial" w:cs="Arial"/>
                <w:sz w:val="19"/>
                <w:szCs w:val="19"/>
              </w:rPr>
            </w:pPr>
            <w:r>
              <w:rPr>
                <w:rFonts w:ascii="Arial" w:hAnsi="Arial" w:cs="Arial"/>
                <w:sz w:val="19"/>
                <w:szCs w:val="19"/>
              </w:rPr>
              <w:t>Gestaltet einen Führer durch den Tempel. Dabei kann euch das Arbeitsblatt helfen.</w:t>
            </w:r>
            <w:r>
              <w:rPr>
                <w:rFonts w:ascii="Arial" w:hAnsi="Arial" w:cs="Arial"/>
                <w:sz w:val="19"/>
                <w:szCs w:val="19"/>
              </w:rPr>
              <w:br/>
            </w:r>
          </w:p>
          <w:p w:rsidR="007D5309" w:rsidRDefault="007D5309" w:rsidP="007D5309">
            <w:pPr>
              <w:pStyle w:val="Listenabsatz"/>
              <w:numPr>
                <w:ilvl w:val="0"/>
                <w:numId w:val="1"/>
              </w:numPr>
              <w:spacing w:before="120" w:after="120"/>
              <w:rPr>
                <w:rFonts w:ascii="Arial" w:hAnsi="Arial" w:cs="Arial"/>
                <w:sz w:val="19"/>
                <w:szCs w:val="19"/>
              </w:rPr>
            </w:pPr>
            <w:r>
              <w:rPr>
                <w:rFonts w:ascii="Arial" w:hAnsi="Arial" w:cs="Arial"/>
                <w:sz w:val="19"/>
                <w:szCs w:val="19"/>
              </w:rPr>
              <w:t>Lest die Geschichte von der Tempelaustreibung, ihr findet sie in Matthäus 21, 12 + 13. Verfasst eine kleine Szene, in der neben Jeus und den Händlern aus weiteren Personen, zum Beispiel Tempelbesucher, Freunde Jesu, Priester und römische Soldaten beteiligt sind. Alle äußern sich z u dem Geschehen und sagen ihre Meinung.</w:t>
            </w:r>
            <w:r>
              <w:rPr>
                <w:rFonts w:ascii="Arial" w:hAnsi="Arial" w:cs="Arial"/>
                <w:sz w:val="19"/>
                <w:szCs w:val="19"/>
              </w:rPr>
              <w:br/>
            </w:r>
          </w:p>
          <w:p w:rsidR="007D5309" w:rsidRDefault="007D5309" w:rsidP="007D5309">
            <w:pPr>
              <w:pStyle w:val="Listenabsatz"/>
              <w:numPr>
                <w:ilvl w:val="0"/>
                <w:numId w:val="1"/>
              </w:numPr>
              <w:spacing w:before="120" w:after="120"/>
              <w:rPr>
                <w:rFonts w:ascii="Arial" w:hAnsi="Arial" w:cs="Arial"/>
                <w:sz w:val="19"/>
                <w:szCs w:val="19"/>
              </w:rPr>
            </w:pPr>
            <w:r>
              <w:rPr>
                <w:rFonts w:ascii="Arial" w:hAnsi="Arial" w:cs="Arial"/>
                <w:sz w:val="19"/>
                <w:szCs w:val="19"/>
              </w:rPr>
              <w:lastRenderedPageBreak/>
              <w:t>Einer der Tempeldiener wird von den Römern aufgefordert, einen Bericht über die Aktion von Jesus zuliefern. Er soll so genau wie möglich schildern, was wann und wo passiert ist.</w:t>
            </w:r>
            <w:r>
              <w:rPr>
                <w:rFonts w:ascii="Arial" w:hAnsi="Arial" w:cs="Arial"/>
                <w:sz w:val="19"/>
                <w:szCs w:val="19"/>
              </w:rPr>
              <w:br/>
            </w:r>
          </w:p>
          <w:p w:rsidR="007D5309" w:rsidRPr="007D5309" w:rsidRDefault="00BF20B7" w:rsidP="00BF20B7">
            <w:pPr>
              <w:pStyle w:val="Listenabsatz"/>
              <w:numPr>
                <w:ilvl w:val="0"/>
                <w:numId w:val="1"/>
              </w:numPr>
              <w:spacing w:before="120" w:after="120"/>
              <w:rPr>
                <w:rFonts w:ascii="Arial" w:hAnsi="Arial" w:cs="Arial"/>
                <w:sz w:val="19"/>
                <w:szCs w:val="19"/>
              </w:rPr>
            </w:pPr>
            <w:r>
              <w:rPr>
                <w:rFonts w:ascii="Arial" w:hAnsi="Arial" w:cs="Arial"/>
                <w:sz w:val="19"/>
                <w:szCs w:val="19"/>
              </w:rPr>
              <w:t xml:space="preserve">Ihr seid ein Reiseführer in Jerusalem und versucht dringend, die Touristen für einen Besuch des Tempels zu gewinnen. Was würdet ihr den Leuten sagen, damit sie sich auf eine Führung einlassen und euch dafür bezahlen? </w:t>
            </w:r>
            <w:r w:rsidR="007D5309">
              <w:rPr>
                <w:rFonts w:ascii="Arial" w:hAnsi="Arial" w:cs="Arial"/>
                <w:sz w:val="19"/>
                <w:szCs w:val="19"/>
              </w:rPr>
              <w:t xml:space="preserve"> </w:t>
            </w:r>
          </w:p>
        </w:tc>
        <w:tc>
          <w:tcPr>
            <w:tcW w:w="2149" w:type="dxa"/>
          </w:tcPr>
          <w:p w:rsidR="00DF3B10" w:rsidRDefault="007D5309" w:rsidP="00FB7A40">
            <w:pPr>
              <w:spacing w:before="120" w:after="120"/>
            </w:pPr>
            <w:r>
              <w:lastRenderedPageBreak/>
              <w:t>Tempelvorlage</w:t>
            </w:r>
          </w:p>
        </w:tc>
      </w:tr>
      <w:tr w:rsidR="00BF20B7" w:rsidTr="00DF3B10">
        <w:tc>
          <w:tcPr>
            <w:tcW w:w="2093" w:type="dxa"/>
          </w:tcPr>
          <w:p w:rsidR="00BF20B7" w:rsidRDefault="00BF20B7" w:rsidP="00FB7A40">
            <w:pPr>
              <w:spacing w:before="120" w:after="120"/>
            </w:pPr>
            <w:r>
              <w:lastRenderedPageBreak/>
              <w:t>Präsentationsphase</w:t>
            </w:r>
            <w:r w:rsidR="0047344E">
              <w:br/>
              <w:t>(ev. mit Feedback)</w:t>
            </w:r>
          </w:p>
        </w:tc>
        <w:tc>
          <w:tcPr>
            <w:tcW w:w="5528" w:type="dxa"/>
          </w:tcPr>
          <w:p w:rsidR="00BF20B7" w:rsidRPr="00BF20B7" w:rsidRDefault="00BF20B7" w:rsidP="00BF20B7">
            <w:pPr>
              <w:spacing w:before="120" w:after="120"/>
              <w:rPr>
                <w:rFonts w:ascii="Arial" w:hAnsi="Arial" w:cs="Arial"/>
                <w:sz w:val="19"/>
                <w:szCs w:val="19"/>
              </w:rPr>
            </w:pPr>
            <w:r>
              <w:rPr>
                <w:rFonts w:ascii="Arial" w:hAnsi="Arial" w:cs="Arial"/>
                <w:sz w:val="19"/>
                <w:szCs w:val="19"/>
              </w:rPr>
              <w:t xml:space="preserve">Der Zufall entscheidet, welche Gruppe präsentiert, auch innerhalb der Gruppen entscheidet das Los. </w:t>
            </w:r>
            <w:r w:rsidR="0047344E">
              <w:rPr>
                <w:rFonts w:ascii="Arial" w:hAnsi="Arial" w:cs="Arial"/>
                <w:sz w:val="19"/>
                <w:szCs w:val="19"/>
              </w:rPr>
              <w:t>1 – 4 sollte jeweils einmal vertreten sein.</w:t>
            </w:r>
          </w:p>
        </w:tc>
        <w:tc>
          <w:tcPr>
            <w:tcW w:w="2149" w:type="dxa"/>
          </w:tcPr>
          <w:p w:rsidR="00BF20B7" w:rsidRDefault="00BF20B7" w:rsidP="00FB7A40">
            <w:pPr>
              <w:spacing w:before="120" w:after="120"/>
            </w:pPr>
          </w:p>
        </w:tc>
      </w:tr>
      <w:tr w:rsidR="0047344E" w:rsidTr="00DF3B10">
        <w:tc>
          <w:tcPr>
            <w:tcW w:w="2093" w:type="dxa"/>
          </w:tcPr>
          <w:p w:rsidR="0047344E" w:rsidRDefault="0047344E" w:rsidP="00FB7A40">
            <w:pPr>
              <w:spacing w:before="120" w:after="120"/>
            </w:pPr>
            <w:r>
              <w:t>Vertiefungsphase</w:t>
            </w:r>
          </w:p>
        </w:tc>
        <w:tc>
          <w:tcPr>
            <w:tcW w:w="5528" w:type="dxa"/>
          </w:tcPr>
          <w:p w:rsidR="0047344E" w:rsidRDefault="0047344E" w:rsidP="00BF20B7">
            <w:pPr>
              <w:spacing w:before="120" w:after="120"/>
              <w:rPr>
                <w:rFonts w:ascii="Arial" w:hAnsi="Arial" w:cs="Arial"/>
                <w:sz w:val="19"/>
                <w:szCs w:val="19"/>
              </w:rPr>
            </w:pPr>
            <w:r>
              <w:rPr>
                <w:rFonts w:ascii="Arial" w:hAnsi="Arial" w:cs="Arial"/>
                <w:sz w:val="19"/>
                <w:szCs w:val="19"/>
              </w:rPr>
              <w:t>Hefteintrag</w:t>
            </w:r>
          </w:p>
          <w:p w:rsidR="0047344E" w:rsidRDefault="0047344E" w:rsidP="00BF20B7">
            <w:pPr>
              <w:spacing w:before="120" w:after="120"/>
              <w:rPr>
                <w:rFonts w:ascii="Arial" w:hAnsi="Arial" w:cs="Arial"/>
                <w:sz w:val="19"/>
                <w:szCs w:val="19"/>
              </w:rPr>
            </w:pPr>
            <w:r>
              <w:rPr>
                <w:rFonts w:ascii="Arial" w:hAnsi="Arial" w:cs="Arial"/>
                <w:sz w:val="19"/>
                <w:szCs w:val="19"/>
              </w:rPr>
              <w:t xml:space="preserve">oder Lückentext </w:t>
            </w:r>
          </w:p>
          <w:p w:rsidR="0047344E" w:rsidRDefault="0047344E" w:rsidP="00BF20B7">
            <w:pPr>
              <w:spacing w:before="120" w:after="120"/>
              <w:rPr>
                <w:rFonts w:ascii="Arial" w:hAnsi="Arial" w:cs="Arial"/>
                <w:sz w:val="19"/>
                <w:szCs w:val="19"/>
              </w:rPr>
            </w:pPr>
            <w:r>
              <w:rPr>
                <w:rFonts w:ascii="Arial" w:hAnsi="Arial" w:cs="Arial"/>
                <w:sz w:val="19"/>
                <w:szCs w:val="19"/>
              </w:rPr>
              <w:t>oder Arbeitsblatt mit Puzzleteilen zum Tempel</w:t>
            </w:r>
          </w:p>
          <w:p w:rsidR="0047344E" w:rsidRDefault="0047344E" w:rsidP="00BF20B7">
            <w:pPr>
              <w:spacing w:before="120" w:after="120"/>
              <w:rPr>
                <w:rFonts w:ascii="Arial" w:hAnsi="Arial" w:cs="Arial"/>
                <w:sz w:val="19"/>
                <w:szCs w:val="19"/>
              </w:rPr>
            </w:pPr>
            <w:r>
              <w:rPr>
                <w:rFonts w:ascii="Arial" w:hAnsi="Arial" w:cs="Arial"/>
                <w:sz w:val="19"/>
                <w:szCs w:val="19"/>
              </w:rPr>
              <w:t>(Das AB mit Puzzleteilen ist hier zu finden:</w:t>
            </w:r>
          </w:p>
          <w:p w:rsidR="0047344E" w:rsidRDefault="0047344E" w:rsidP="00BF20B7">
            <w:pPr>
              <w:spacing w:before="120" w:after="120"/>
              <w:rPr>
                <w:rFonts w:ascii="Arial" w:hAnsi="Arial" w:cs="Arial"/>
                <w:sz w:val="19"/>
                <w:szCs w:val="19"/>
              </w:rPr>
            </w:pPr>
            <w:r w:rsidRPr="0047344E">
              <w:rPr>
                <w:rFonts w:ascii="Arial" w:hAnsi="Arial" w:cs="Arial"/>
                <w:sz w:val="19"/>
                <w:szCs w:val="19"/>
              </w:rPr>
              <w:t>http://www.standardsicherung.schulministerium.nrw.de/materialdatenbank/nutzersicht/getFile.php?id=5690</w:t>
            </w:r>
            <w:r>
              <w:rPr>
                <w:rFonts w:ascii="Arial" w:hAnsi="Arial" w:cs="Arial"/>
                <w:sz w:val="19"/>
                <w:szCs w:val="19"/>
              </w:rPr>
              <w:t>)</w:t>
            </w:r>
          </w:p>
        </w:tc>
        <w:tc>
          <w:tcPr>
            <w:tcW w:w="2149" w:type="dxa"/>
          </w:tcPr>
          <w:p w:rsidR="0047344E" w:rsidRDefault="0047344E" w:rsidP="00FB7A40">
            <w:pPr>
              <w:spacing w:before="120" w:after="120"/>
            </w:pPr>
            <w:r>
              <w:t>Zwei Vorlagen</w:t>
            </w:r>
          </w:p>
          <w:p w:rsidR="0047344E" w:rsidRDefault="0047344E" w:rsidP="00FB7A40">
            <w:pPr>
              <w:spacing w:before="120" w:after="120"/>
            </w:pPr>
            <w:r>
              <w:t>Lückentext</w:t>
            </w:r>
          </w:p>
          <w:p w:rsidR="0047344E" w:rsidRDefault="0047344E" w:rsidP="00FB7A40">
            <w:pPr>
              <w:spacing w:before="120" w:after="120"/>
            </w:pPr>
            <w:r>
              <w:t>Puzzleblatt</w:t>
            </w:r>
          </w:p>
          <w:p w:rsidR="0047344E" w:rsidRDefault="0047344E" w:rsidP="00FB7A40">
            <w:pPr>
              <w:spacing w:before="120" w:after="120"/>
            </w:pPr>
          </w:p>
        </w:tc>
      </w:tr>
    </w:tbl>
    <w:p w:rsidR="00375455" w:rsidRDefault="00375455"/>
    <w:sectPr w:rsidR="003754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33933"/>
    <w:multiLevelType w:val="hybridMultilevel"/>
    <w:tmpl w:val="DD164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10"/>
    <w:rsid w:val="00375455"/>
    <w:rsid w:val="0047344E"/>
    <w:rsid w:val="004B20C8"/>
    <w:rsid w:val="007D5309"/>
    <w:rsid w:val="00BF20B7"/>
    <w:rsid w:val="00DF3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B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F3B10"/>
    <w:rPr>
      <w:color w:val="0000FF" w:themeColor="hyperlink"/>
      <w:u w:val="single"/>
    </w:rPr>
  </w:style>
  <w:style w:type="paragraph" w:styleId="Listenabsatz">
    <w:name w:val="List Paragraph"/>
    <w:basedOn w:val="Standard"/>
    <w:uiPriority w:val="34"/>
    <w:qFormat/>
    <w:rsid w:val="007D5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B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3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F3B10"/>
    <w:rPr>
      <w:color w:val="0000FF" w:themeColor="hyperlink"/>
      <w:u w:val="single"/>
    </w:rPr>
  </w:style>
  <w:style w:type="paragraph" w:styleId="Listenabsatz">
    <w:name w:val="List Paragraph"/>
    <w:basedOn w:val="Standard"/>
    <w:uiPriority w:val="34"/>
    <w:qFormat/>
    <w:rsid w:val="007D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tum-passau.de/sites/default/files/user/163/Download%20Jerusalem%20herodianisch_2.pdf" TargetMode="External"/><Relationship Id="rId3" Type="http://schemas.microsoft.com/office/2007/relationships/stylesWithEffects" Target="stylesWithEffects.xml"/><Relationship Id="rId7" Type="http://schemas.openxmlformats.org/officeDocument/2006/relationships/hyperlink" Target="http://www.geo.de/GEO/heftreihen/geo_epoche/animation-das-antike-jerusalem-658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qyxo3r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56DB3F37</Template>
  <TotalTime>0</TotalTime>
  <Pages>2</Pages>
  <Words>454</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 Andrea</dc:creator>
  <cp:lastModifiedBy>Lehr-Rütsche, Andrea</cp:lastModifiedBy>
  <cp:revision>2</cp:revision>
  <cp:lastPrinted>2014-10-09T13:24:00Z</cp:lastPrinted>
  <dcterms:created xsi:type="dcterms:W3CDTF">2014-10-09T12:38:00Z</dcterms:created>
  <dcterms:modified xsi:type="dcterms:W3CDTF">2014-10-09T13:25:00Z</dcterms:modified>
</cp:coreProperties>
</file>